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DC" w:rsidRPr="00EB29DC" w:rsidRDefault="00EB29DC" w:rsidP="00EB29DC">
      <w:pPr>
        <w:pBdr>
          <w:bottom w:val="single" w:sz="4" w:space="1" w:color="auto"/>
          <w:right w:val="single" w:sz="4" w:space="4" w:color="auto"/>
        </w:pBdr>
        <w:spacing w:after="0" w:line="240" w:lineRule="auto"/>
        <w:jc w:val="right"/>
        <w:outlineLvl w:val="1"/>
        <w:rPr>
          <w:rFonts w:ascii="Palatino Linotype" w:eastAsia="Times New Roman" w:hAnsi="Palatino Linotype" w:cs="Times New Roman"/>
          <w:sz w:val="28"/>
          <w:szCs w:val="28"/>
        </w:rPr>
      </w:pPr>
      <w:r w:rsidRPr="00EB29DC">
        <w:rPr>
          <w:rFonts w:ascii="Palatino Linotype" w:eastAsia="Times New Roman" w:hAnsi="Palatino Linotype" w:cs="Times New Roman"/>
          <w:sz w:val="28"/>
          <w:szCs w:val="28"/>
        </w:rPr>
        <w:t>Appendix A</w:t>
      </w:r>
    </w:p>
    <w:p w:rsidR="00EB29DC" w:rsidRPr="00EB29DC" w:rsidRDefault="00EB29DC" w:rsidP="00EB29DC">
      <w:pPr>
        <w:spacing w:after="0" w:line="240" w:lineRule="auto"/>
        <w:jc w:val="both"/>
        <w:rPr>
          <w:rFonts w:ascii="Arial" w:eastAsia="Times New Roman" w:hAnsi="Arial" w:cs="Arial"/>
          <w:b/>
          <w:sz w:val="32"/>
          <w:szCs w:val="32"/>
        </w:rPr>
      </w:pPr>
    </w:p>
    <w:p w:rsidR="00EB29DC" w:rsidRPr="00EB29DC" w:rsidRDefault="00EB29DC" w:rsidP="00EB29DC">
      <w:pPr>
        <w:spacing w:after="0" w:line="240" w:lineRule="auto"/>
        <w:jc w:val="both"/>
        <w:outlineLvl w:val="2"/>
        <w:rPr>
          <w:rFonts w:ascii="Arial" w:eastAsia="Times New Roman" w:hAnsi="Arial" w:cs="Arial"/>
          <w:b/>
          <w:sz w:val="32"/>
          <w:szCs w:val="32"/>
        </w:rPr>
      </w:pPr>
      <w:r w:rsidRPr="00EB29DC">
        <w:rPr>
          <w:rFonts w:ascii="Arial" w:eastAsia="Times New Roman" w:hAnsi="Arial" w:cs="Arial"/>
          <w:b/>
          <w:sz w:val="32"/>
          <w:szCs w:val="32"/>
        </w:rPr>
        <w:t>Bible Creedal Statements</w:t>
      </w:r>
    </w:p>
    <w:p w:rsidR="00EB29DC" w:rsidRPr="00F871E5" w:rsidRDefault="0054517A" w:rsidP="00F871E5">
      <w:pPr>
        <w:spacing w:after="0" w:line="240" w:lineRule="auto"/>
        <w:ind w:firstLine="288"/>
        <w:jc w:val="both"/>
        <w:rPr>
          <w:rFonts w:cstheme="minorHAnsi"/>
          <w:i/>
          <w:sz w:val="24"/>
          <w:szCs w:val="24"/>
        </w:rPr>
      </w:pPr>
      <w:r w:rsidRPr="00F871E5">
        <w:rPr>
          <w:rFonts w:cstheme="minorHAnsi"/>
          <w:i/>
          <w:sz w:val="24"/>
          <w:szCs w:val="24"/>
        </w:rPr>
        <w:t>Okay, technically this is the kerygma on which the profession is based, but I thought you should see it in context</w:t>
      </w:r>
    </w:p>
    <w:p w:rsidR="0054517A" w:rsidRPr="00F871E5" w:rsidRDefault="0054517A" w:rsidP="00F871E5">
      <w:pPr>
        <w:spacing w:after="0" w:line="240" w:lineRule="auto"/>
        <w:ind w:firstLine="288"/>
        <w:jc w:val="both"/>
        <w:rPr>
          <w:rFonts w:cstheme="minorHAnsi"/>
          <w:sz w:val="24"/>
          <w:szCs w:val="24"/>
        </w:rPr>
      </w:pPr>
    </w:p>
    <w:tbl>
      <w:tblPr>
        <w:tblStyle w:val="TableGrid"/>
        <w:tblW w:w="5000" w:type="pct"/>
        <w:tblLook w:val="04A0" w:firstRow="1" w:lastRow="0" w:firstColumn="1" w:lastColumn="0" w:noHBand="0" w:noVBand="1"/>
      </w:tblPr>
      <w:tblGrid>
        <w:gridCol w:w="1614"/>
        <w:gridCol w:w="9176"/>
      </w:tblGrid>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Deut 6:4</w:t>
            </w:r>
          </w:p>
        </w:tc>
        <w:tc>
          <w:tcPr>
            <w:tcW w:w="4252" w:type="pct"/>
          </w:tcPr>
          <w:p w:rsidR="00EB29DC" w:rsidRPr="00C16EE4" w:rsidRDefault="009D0062" w:rsidP="00F871E5">
            <w:pPr>
              <w:jc w:val="both"/>
              <w:rPr>
                <w:rFonts w:asciiTheme="minorHAnsi" w:hAnsiTheme="minorHAnsi" w:cstheme="minorHAnsi"/>
                <w:i/>
              </w:rPr>
            </w:pPr>
            <w:r w:rsidRPr="00C16EE4">
              <w:rPr>
                <w:rFonts w:asciiTheme="minorHAnsi" w:hAnsiTheme="minorHAnsi" w:cstheme="minorHAnsi"/>
                <w:i/>
              </w:rPr>
              <w:t>Hear, O Israel! The LORD is our God, the LORD alone!</w:t>
            </w:r>
          </w:p>
        </w:tc>
      </w:tr>
      <w:tr w:rsidR="00EB29DC" w:rsidRPr="00F871E5" w:rsidTr="000C3E55">
        <w:tc>
          <w:tcPr>
            <w:tcW w:w="748" w:type="pct"/>
          </w:tcPr>
          <w:p w:rsidR="00EB29DC" w:rsidRPr="00F871E5" w:rsidRDefault="00EB29DC" w:rsidP="00830501">
            <w:pPr>
              <w:jc w:val="right"/>
              <w:rPr>
                <w:rFonts w:asciiTheme="minorHAnsi" w:hAnsiTheme="minorHAnsi" w:cstheme="minorHAnsi"/>
                <w:b/>
                <w:sz w:val="24"/>
                <w:szCs w:val="24"/>
              </w:rPr>
            </w:pPr>
            <w:r w:rsidRPr="00F871E5">
              <w:rPr>
                <w:rFonts w:asciiTheme="minorHAnsi" w:hAnsiTheme="minorHAnsi" w:cstheme="minorHAnsi"/>
                <w:b/>
                <w:sz w:val="24"/>
                <w:szCs w:val="24"/>
              </w:rPr>
              <w:t>1 Kings</w:t>
            </w:r>
            <w:r w:rsidR="005F4FA8" w:rsidRPr="00F871E5">
              <w:rPr>
                <w:rFonts w:asciiTheme="minorHAnsi" w:hAnsiTheme="minorHAnsi" w:cstheme="minorHAnsi"/>
                <w:b/>
                <w:sz w:val="24"/>
                <w:szCs w:val="24"/>
              </w:rPr>
              <w:t xml:space="preserve"> 18:39</w:t>
            </w:r>
          </w:p>
        </w:tc>
        <w:tc>
          <w:tcPr>
            <w:tcW w:w="4252" w:type="pct"/>
          </w:tcPr>
          <w:p w:rsidR="00EB29DC" w:rsidRPr="00C16EE4" w:rsidRDefault="00AF7796" w:rsidP="00F871E5">
            <w:pPr>
              <w:jc w:val="both"/>
              <w:rPr>
                <w:rFonts w:asciiTheme="minorHAnsi" w:hAnsiTheme="minorHAnsi" w:cstheme="minorHAnsi"/>
                <w:i/>
              </w:rPr>
            </w:pPr>
            <w:bookmarkStart w:id="0" w:name="11018039"/>
            <w:r w:rsidRPr="00C16EE4">
              <w:rPr>
                <w:rFonts w:asciiTheme="minorHAnsi" w:hAnsiTheme="minorHAnsi" w:cstheme="minorHAnsi"/>
                <w:i/>
              </w:rPr>
              <w:t>Seeing this, all the people fell prostrate and said, “The LORD is God! The LORD is God!”</w:t>
            </w:r>
            <w:bookmarkEnd w:id="0"/>
          </w:p>
        </w:tc>
      </w:tr>
      <w:tr w:rsidR="00EB29DC" w:rsidRPr="00F871E5" w:rsidTr="000C3E55">
        <w:tc>
          <w:tcPr>
            <w:tcW w:w="748" w:type="pct"/>
          </w:tcPr>
          <w:p w:rsidR="00EB29DC" w:rsidRPr="00F871E5" w:rsidRDefault="00EB29DC" w:rsidP="00830501">
            <w:pPr>
              <w:jc w:val="right"/>
              <w:rPr>
                <w:rFonts w:asciiTheme="minorHAnsi" w:hAnsiTheme="minorHAnsi" w:cstheme="minorHAnsi"/>
                <w:b/>
                <w:sz w:val="24"/>
                <w:szCs w:val="24"/>
              </w:rPr>
            </w:pPr>
            <w:r w:rsidRPr="00F871E5">
              <w:rPr>
                <w:rFonts w:asciiTheme="minorHAnsi" w:hAnsiTheme="minorHAnsi" w:cstheme="minorHAnsi"/>
                <w:b/>
                <w:sz w:val="24"/>
                <w:szCs w:val="24"/>
              </w:rPr>
              <w:t>Mt 16:16</w:t>
            </w:r>
          </w:p>
        </w:tc>
        <w:tc>
          <w:tcPr>
            <w:tcW w:w="4252" w:type="pct"/>
          </w:tcPr>
          <w:p w:rsidR="00EB29DC" w:rsidRPr="00C16EE4" w:rsidRDefault="00DC15B7" w:rsidP="00F871E5">
            <w:pPr>
              <w:jc w:val="both"/>
              <w:rPr>
                <w:rFonts w:asciiTheme="minorHAnsi" w:hAnsiTheme="minorHAnsi" w:cstheme="minorHAnsi"/>
                <w:i/>
              </w:rPr>
            </w:pPr>
            <w:r w:rsidRPr="00C16EE4">
              <w:rPr>
                <w:rFonts w:asciiTheme="minorHAnsi" w:hAnsiTheme="minorHAnsi" w:cstheme="minorHAnsi"/>
                <w:i/>
              </w:rPr>
              <w:t xml:space="preserve">Simon </w:t>
            </w:r>
            <w:r w:rsidR="00836761" w:rsidRPr="00C16EE4">
              <w:rPr>
                <w:rFonts w:asciiTheme="minorHAnsi" w:hAnsiTheme="minorHAnsi" w:cstheme="minorHAnsi"/>
                <w:i/>
              </w:rPr>
              <w:t>P</w:t>
            </w:r>
            <w:r w:rsidR="000A23AD" w:rsidRPr="00C16EE4">
              <w:rPr>
                <w:rFonts w:asciiTheme="minorHAnsi" w:hAnsiTheme="minorHAnsi" w:cstheme="minorHAnsi"/>
                <w:i/>
              </w:rPr>
              <w:t>e</w:t>
            </w:r>
            <w:r w:rsidR="00836761" w:rsidRPr="00C16EE4">
              <w:rPr>
                <w:rFonts w:asciiTheme="minorHAnsi" w:hAnsiTheme="minorHAnsi" w:cstheme="minorHAnsi"/>
                <w:i/>
              </w:rPr>
              <w:t>t</w:t>
            </w:r>
            <w:r w:rsidR="000A23AD" w:rsidRPr="00C16EE4">
              <w:rPr>
                <w:rFonts w:asciiTheme="minorHAnsi" w:hAnsiTheme="minorHAnsi" w:cstheme="minorHAnsi"/>
                <w:i/>
              </w:rPr>
              <w:t>er</w:t>
            </w:r>
            <w:r w:rsidRPr="00C16EE4">
              <w:rPr>
                <w:rFonts w:asciiTheme="minorHAnsi" w:hAnsiTheme="minorHAnsi" w:cstheme="minorHAnsi"/>
                <w:i/>
              </w:rPr>
              <w:t xml:space="preserve"> said in reply, “You are the Messiah, the Son of the living God.”</w:t>
            </w:r>
          </w:p>
        </w:tc>
      </w:tr>
      <w:tr w:rsidR="00EB29DC" w:rsidRPr="00F871E5" w:rsidTr="000C3E55">
        <w:tc>
          <w:tcPr>
            <w:tcW w:w="748" w:type="pct"/>
          </w:tcPr>
          <w:p w:rsidR="00EB29DC" w:rsidRPr="00F871E5" w:rsidRDefault="00EB29DC" w:rsidP="00830501">
            <w:pPr>
              <w:jc w:val="right"/>
              <w:rPr>
                <w:rFonts w:asciiTheme="minorHAnsi" w:hAnsiTheme="minorHAnsi" w:cstheme="minorHAnsi"/>
                <w:b/>
                <w:sz w:val="24"/>
                <w:szCs w:val="24"/>
              </w:rPr>
            </w:pPr>
            <w:r w:rsidRPr="00F871E5">
              <w:rPr>
                <w:rFonts w:asciiTheme="minorHAnsi" w:hAnsiTheme="minorHAnsi" w:cstheme="minorHAnsi"/>
                <w:b/>
                <w:sz w:val="24"/>
                <w:szCs w:val="24"/>
              </w:rPr>
              <w:t>Mt 28:19</w:t>
            </w:r>
            <w:r w:rsidR="005F4FA8" w:rsidRPr="00F871E5">
              <w:rPr>
                <w:rFonts w:asciiTheme="minorHAnsi" w:hAnsiTheme="minorHAnsi" w:cstheme="minorHAnsi"/>
                <w:b/>
                <w:sz w:val="24"/>
                <w:szCs w:val="24"/>
              </w:rPr>
              <w:t>-20</w:t>
            </w:r>
          </w:p>
        </w:tc>
        <w:tc>
          <w:tcPr>
            <w:tcW w:w="4252" w:type="pct"/>
          </w:tcPr>
          <w:p w:rsidR="00EB29DC" w:rsidRPr="00C16EE4" w:rsidRDefault="005F4FA8" w:rsidP="00F871E5">
            <w:pPr>
              <w:jc w:val="both"/>
              <w:rPr>
                <w:rFonts w:asciiTheme="minorHAnsi" w:hAnsiTheme="minorHAnsi" w:cstheme="minorHAnsi"/>
                <w:i/>
              </w:rPr>
            </w:pPr>
            <w:r w:rsidRPr="00C16EE4">
              <w:rPr>
                <w:rFonts w:asciiTheme="minorHAnsi" w:hAnsiTheme="minorHAnsi" w:cstheme="minorHAnsi"/>
                <w:i/>
              </w:rPr>
              <w:t>Go, therefore, and make disciples of all nations, baptizing them in the name of the Father, and of the Son, and of the holy Spirit, teaching them to observe all that I have commanded you. And behold, I am with you always, until the end of the age.”</w:t>
            </w:r>
          </w:p>
        </w:tc>
      </w:tr>
      <w:tr w:rsidR="00EB29DC" w:rsidRPr="00F871E5" w:rsidTr="000C3E55">
        <w:tc>
          <w:tcPr>
            <w:tcW w:w="748" w:type="pct"/>
          </w:tcPr>
          <w:p w:rsidR="00EB29DC" w:rsidRPr="00F871E5" w:rsidRDefault="00836761" w:rsidP="00F871E5">
            <w:pPr>
              <w:jc w:val="right"/>
              <w:rPr>
                <w:rFonts w:asciiTheme="minorHAnsi" w:hAnsiTheme="minorHAnsi" w:cstheme="minorHAnsi"/>
                <w:b/>
                <w:sz w:val="24"/>
                <w:szCs w:val="24"/>
              </w:rPr>
            </w:pPr>
            <w:r w:rsidRPr="00F871E5">
              <w:rPr>
                <w:rFonts w:asciiTheme="minorHAnsi" w:hAnsiTheme="minorHAnsi" w:cstheme="minorHAnsi"/>
                <w:b/>
                <w:sz w:val="24"/>
                <w:szCs w:val="24"/>
              </w:rPr>
              <w:t>Jn</w:t>
            </w:r>
            <w:r w:rsidR="00EB29DC" w:rsidRPr="00F871E5">
              <w:rPr>
                <w:rFonts w:asciiTheme="minorHAnsi" w:hAnsiTheme="minorHAnsi" w:cstheme="minorHAnsi"/>
                <w:b/>
                <w:sz w:val="24"/>
                <w:szCs w:val="24"/>
              </w:rPr>
              <w:t xml:space="preserve"> 1:49</w:t>
            </w:r>
          </w:p>
        </w:tc>
        <w:tc>
          <w:tcPr>
            <w:tcW w:w="4252" w:type="pct"/>
          </w:tcPr>
          <w:p w:rsidR="00EB29DC" w:rsidRPr="00C16EE4" w:rsidRDefault="009B0A8B" w:rsidP="00F871E5">
            <w:pPr>
              <w:jc w:val="both"/>
              <w:rPr>
                <w:rFonts w:asciiTheme="minorHAnsi" w:hAnsiTheme="minorHAnsi" w:cstheme="minorHAnsi"/>
                <w:i/>
              </w:rPr>
            </w:pPr>
            <w:bookmarkStart w:id="1" w:name="51001049"/>
            <w:r w:rsidRPr="00C16EE4">
              <w:rPr>
                <w:rFonts w:asciiTheme="minorHAnsi" w:hAnsiTheme="minorHAnsi" w:cstheme="minorHAnsi"/>
                <w:i/>
              </w:rPr>
              <w:t>Nathanael answered him, “Rabbi, you are the Son of God;</w:t>
            </w:r>
            <w:bookmarkEnd w:id="1"/>
            <w:r w:rsidR="00135CBF" w:rsidRPr="00C16EE4">
              <w:rPr>
                <w:rFonts w:asciiTheme="minorHAnsi" w:hAnsiTheme="minorHAnsi" w:cstheme="minorHAnsi"/>
                <w:i/>
              </w:rPr>
              <w:t xml:space="preserve"> </w:t>
            </w:r>
            <w:r w:rsidRPr="00C16EE4">
              <w:rPr>
                <w:rFonts w:asciiTheme="minorHAnsi" w:hAnsiTheme="minorHAnsi" w:cstheme="minorHAnsi"/>
                <w:i/>
              </w:rPr>
              <w:t>you are the King of Israel.”</w:t>
            </w:r>
          </w:p>
        </w:tc>
      </w:tr>
      <w:tr w:rsidR="00EB29DC" w:rsidRPr="00F871E5" w:rsidTr="000C3E55">
        <w:tc>
          <w:tcPr>
            <w:tcW w:w="748" w:type="pct"/>
          </w:tcPr>
          <w:p w:rsidR="00EB29DC" w:rsidRPr="00F871E5" w:rsidRDefault="00836761" w:rsidP="00F871E5">
            <w:pPr>
              <w:jc w:val="right"/>
              <w:rPr>
                <w:rFonts w:asciiTheme="minorHAnsi" w:hAnsiTheme="minorHAnsi" w:cstheme="minorHAnsi"/>
                <w:b/>
                <w:sz w:val="24"/>
                <w:szCs w:val="24"/>
              </w:rPr>
            </w:pPr>
            <w:r w:rsidRPr="00F871E5">
              <w:rPr>
                <w:rFonts w:asciiTheme="minorHAnsi" w:hAnsiTheme="minorHAnsi" w:cstheme="minorHAnsi"/>
                <w:b/>
                <w:sz w:val="24"/>
                <w:szCs w:val="24"/>
              </w:rPr>
              <w:t>Jn</w:t>
            </w:r>
            <w:r w:rsidR="005F4FA8" w:rsidRPr="00F871E5">
              <w:rPr>
                <w:rFonts w:asciiTheme="minorHAnsi" w:hAnsiTheme="minorHAnsi" w:cstheme="minorHAnsi"/>
                <w:b/>
                <w:sz w:val="24"/>
                <w:szCs w:val="24"/>
              </w:rPr>
              <w:t xml:space="preserve"> 6:68-69</w:t>
            </w:r>
          </w:p>
        </w:tc>
        <w:tc>
          <w:tcPr>
            <w:tcW w:w="4252" w:type="pct"/>
          </w:tcPr>
          <w:p w:rsidR="00EB29DC" w:rsidRPr="00C16EE4" w:rsidRDefault="00135CBF" w:rsidP="00F871E5">
            <w:pPr>
              <w:jc w:val="both"/>
              <w:rPr>
                <w:rFonts w:asciiTheme="minorHAnsi" w:hAnsiTheme="minorHAnsi" w:cstheme="minorHAnsi"/>
                <w:i/>
              </w:rPr>
            </w:pPr>
            <w:r w:rsidRPr="00C16EE4">
              <w:rPr>
                <w:rFonts w:asciiTheme="minorHAnsi" w:hAnsiTheme="minorHAnsi" w:cstheme="minorHAnsi"/>
                <w:i/>
              </w:rPr>
              <w:t xml:space="preserve">Simon </w:t>
            </w:r>
            <w:r w:rsidR="00836761" w:rsidRPr="00C16EE4">
              <w:rPr>
                <w:rFonts w:asciiTheme="minorHAnsi" w:hAnsiTheme="minorHAnsi" w:cstheme="minorHAnsi"/>
                <w:i/>
              </w:rPr>
              <w:t>P</w:t>
            </w:r>
            <w:r w:rsidR="000A23AD" w:rsidRPr="00C16EE4">
              <w:rPr>
                <w:rFonts w:asciiTheme="minorHAnsi" w:hAnsiTheme="minorHAnsi" w:cstheme="minorHAnsi"/>
                <w:i/>
              </w:rPr>
              <w:t>e</w:t>
            </w:r>
            <w:r w:rsidR="00836761" w:rsidRPr="00C16EE4">
              <w:rPr>
                <w:rFonts w:asciiTheme="minorHAnsi" w:hAnsiTheme="minorHAnsi" w:cstheme="minorHAnsi"/>
                <w:i/>
              </w:rPr>
              <w:t>t</w:t>
            </w:r>
            <w:r w:rsidR="000A23AD" w:rsidRPr="00C16EE4">
              <w:rPr>
                <w:rFonts w:asciiTheme="minorHAnsi" w:hAnsiTheme="minorHAnsi" w:cstheme="minorHAnsi"/>
                <w:i/>
              </w:rPr>
              <w:t>er</w:t>
            </w:r>
            <w:r w:rsidRPr="00C16EE4">
              <w:rPr>
                <w:rFonts w:asciiTheme="minorHAnsi" w:hAnsiTheme="minorHAnsi" w:cstheme="minorHAnsi"/>
                <w:i/>
              </w:rPr>
              <w:t xml:space="preserve"> answered him, “Master, to whom shall we go? You have the words of eternal life. We have come to believe and are convinced that you are the Holy One of God.”</w:t>
            </w:r>
          </w:p>
        </w:tc>
      </w:tr>
      <w:tr w:rsidR="00EB29DC" w:rsidRPr="00F871E5" w:rsidTr="000C3E55">
        <w:tc>
          <w:tcPr>
            <w:tcW w:w="748" w:type="pct"/>
          </w:tcPr>
          <w:p w:rsidR="00EB29DC" w:rsidRPr="00F871E5" w:rsidRDefault="00836761" w:rsidP="00F871E5">
            <w:pPr>
              <w:jc w:val="right"/>
              <w:rPr>
                <w:rFonts w:asciiTheme="minorHAnsi" w:hAnsiTheme="minorHAnsi" w:cstheme="minorHAnsi"/>
                <w:b/>
                <w:sz w:val="24"/>
                <w:szCs w:val="24"/>
              </w:rPr>
            </w:pPr>
            <w:r w:rsidRPr="00F871E5">
              <w:rPr>
                <w:rFonts w:asciiTheme="minorHAnsi" w:hAnsiTheme="minorHAnsi" w:cstheme="minorHAnsi"/>
                <w:b/>
                <w:sz w:val="24"/>
                <w:szCs w:val="24"/>
              </w:rPr>
              <w:t>Jn</w:t>
            </w:r>
            <w:r w:rsidR="005F4FA8" w:rsidRPr="00F871E5">
              <w:rPr>
                <w:rFonts w:asciiTheme="minorHAnsi" w:hAnsiTheme="minorHAnsi" w:cstheme="minorHAnsi"/>
                <w:b/>
                <w:sz w:val="24"/>
                <w:szCs w:val="24"/>
              </w:rPr>
              <w:t xml:space="preserve"> 20:28</w:t>
            </w:r>
          </w:p>
        </w:tc>
        <w:tc>
          <w:tcPr>
            <w:tcW w:w="4252" w:type="pct"/>
          </w:tcPr>
          <w:p w:rsidR="00EB29DC" w:rsidRPr="00C16EE4" w:rsidRDefault="00135CBF" w:rsidP="00F871E5">
            <w:pPr>
              <w:jc w:val="both"/>
              <w:rPr>
                <w:rFonts w:asciiTheme="minorHAnsi" w:hAnsiTheme="minorHAnsi" w:cstheme="minorHAnsi"/>
                <w:i/>
              </w:rPr>
            </w:pPr>
            <w:r w:rsidRPr="00C16EE4">
              <w:rPr>
                <w:rFonts w:asciiTheme="minorHAnsi" w:hAnsiTheme="minorHAnsi" w:cstheme="minorHAnsi"/>
                <w:i/>
              </w:rPr>
              <w:t>Thomas answered and said to him, “My Lord and my God!”</w:t>
            </w:r>
          </w:p>
        </w:tc>
      </w:tr>
      <w:tr w:rsidR="00EB29DC" w:rsidRPr="00F871E5" w:rsidTr="000C3E55">
        <w:tc>
          <w:tcPr>
            <w:tcW w:w="748" w:type="pct"/>
          </w:tcPr>
          <w:p w:rsidR="00EB29DC" w:rsidRPr="00F871E5" w:rsidRDefault="005F4FA8" w:rsidP="00F871E5">
            <w:pPr>
              <w:jc w:val="right"/>
              <w:rPr>
                <w:rFonts w:asciiTheme="minorHAnsi" w:hAnsiTheme="minorHAnsi" w:cstheme="minorHAnsi"/>
                <w:b/>
                <w:sz w:val="24"/>
                <w:szCs w:val="24"/>
              </w:rPr>
            </w:pPr>
            <w:r w:rsidRPr="00F871E5">
              <w:rPr>
                <w:rFonts w:asciiTheme="minorHAnsi" w:hAnsiTheme="minorHAnsi" w:cstheme="minorHAnsi"/>
                <w:b/>
                <w:sz w:val="24"/>
                <w:szCs w:val="24"/>
              </w:rPr>
              <w:t xml:space="preserve">Acts </w:t>
            </w:r>
            <w:r w:rsidR="00135CBF" w:rsidRPr="00F871E5">
              <w:rPr>
                <w:rFonts w:asciiTheme="minorHAnsi" w:hAnsiTheme="minorHAnsi" w:cstheme="minorHAnsi"/>
                <w:b/>
                <w:sz w:val="24"/>
                <w:szCs w:val="24"/>
              </w:rPr>
              <w:t>2</w:t>
            </w:r>
            <w:r w:rsidRPr="00F871E5">
              <w:rPr>
                <w:rFonts w:asciiTheme="minorHAnsi" w:hAnsiTheme="minorHAnsi" w:cstheme="minorHAnsi"/>
                <w:b/>
                <w:sz w:val="24"/>
                <w:szCs w:val="24"/>
              </w:rPr>
              <w:t>:</w:t>
            </w:r>
            <w:r w:rsidR="00135CBF" w:rsidRPr="00F871E5">
              <w:rPr>
                <w:rFonts w:asciiTheme="minorHAnsi" w:hAnsiTheme="minorHAnsi" w:cstheme="minorHAnsi"/>
                <w:b/>
                <w:sz w:val="24"/>
                <w:szCs w:val="24"/>
              </w:rPr>
              <w:t>22-38</w:t>
            </w:r>
          </w:p>
        </w:tc>
        <w:tc>
          <w:tcPr>
            <w:tcW w:w="4252" w:type="pct"/>
          </w:tcPr>
          <w:p w:rsidR="00EB29DC" w:rsidRPr="00C16EE4" w:rsidRDefault="000A23AD" w:rsidP="00F871E5">
            <w:pPr>
              <w:jc w:val="both"/>
              <w:rPr>
                <w:rFonts w:asciiTheme="minorHAnsi" w:hAnsiTheme="minorHAnsi" w:cstheme="minorHAnsi"/>
                <w:i/>
              </w:rPr>
            </w:pPr>
            <w:bookmarkStart w:id="2" w:name="52002022"/>
            <w:r w:rsidRPr="00C16EE4">
              <w:rPr>
                <w:rFonts w:asciiTheme="minorHAnsi" w:hAnsiTheme="minorHAnsi" w:cstheme="minorHAnsi"/>
                <w:i/>
              </w:rPr>
              <w:t>…</w:t>
            </w:r>
            <w:r w:rsidR="00135CBF" w:rsidRPr="00C16EE4">
              <w:rPr>
                <w:rFonts w:asciiTheme="minorHAnsi" w:hAnsiTheme="minorHAnsi" w:cstheme="minorHAnsi"/>
                <w:i/>
              </w:rPr>
              <w:t>Jesus the Nazorean was a man commended to you by God with mighty deeds, wonders, and signs, which God worked through him in your midst, as you yourselves know.</w:t>
            </w:r>
            <w:bookmarkEnd w:id="2"/>
            <w:r w:rsidR="00135CBF" w:rsidRPr="00C16EE4">
              <w:rPr>
                <w:rFonts w:asciiTheme="minorHAnsi" w:hAnsiTheme="minorHAnsi" w:cstheme="minorHAnsi"/>
                <w:i/>
              </w:rPr>
              <w:t xml:space="preserve"> </w:t>
            </w:r>
            <w:bookmarkStart w:id="3" w:name="52002023"/>
            <w:r w:rsidR="00135CBF" w:rsidRPr="00C16EE4">
              <w:rPr>
                <w:rFonts w:asciiTheme="minorHAnsi" w:hAnsiTheme="minorHAnsi" w:cstheme="minorHAnsi"/>
                <w:i/>
              </w:rPr>
              <w:t>This man, delivered up by the set plan and foreknowledge of God, you killed, using lawless men to crucify him.</w:t>
            </w:r>
            <w:bookmarkEnd w:id="3"/>
            <w:r w:rsidR="00135CBF" w:rsidRPr="00C16EE4">
              <w:rPr>
                <w:rFonts w:asciiTheme="minorHAnsi" w:hAnsiTheme="minorHAnsi" w:cstheme="minorHAnsi"/>
                <w:i/>
              </w:rPr>
              <w:t xml:space="preserve"> </w:t>
            </w:r>
            <w:bookmarkStart w:id="4" w:name="52002024"/>
            <w:r w:rsidR="00135CBF" w:rsidRPr="00C16EE4">
              <w:rPr>
                <w:rFonts w:asciiTheme="minorHAnsi" w:hAnsiTheme="minorHAnsi" w:cstheme="minorHAnsi"/>
                <w:i/>
              </w:rPr>
              <w:t>But God raised him up, releasing him from the throes of death, because it was impossible for him to be held by it.</w:t>
            </w:r>
            <w:bookmarkEnd w:id="4"/>
            <w:r w:rsidR="00135CBF" w:rsidRPr="00C16EE4">
              <w:rPr>
                <w:rFonts w:asciiTheme="minorHAnsi" w:hAnsiTheme="minorHAnsi" w:cstheme="minorHAnsi"/>
                <w:i/>
              </w:rPr>
              <w:t xml:space="preserve"> …</w:t>
            </w:r>
            <w:bookmarkStart w:id="5" w:name="52002032"/>
            <w:r w:rsidR="00135CBF" w:rsidRPr="00C16EE4">
              <w:rPr>
                <w:rFonts w:asciiTheme="minorHAnsi" w:eastAsiaTheme="minorHAnsi" w:hAnsiTheme="minorHAnsi" w:cstheme="minorBidi"/>
              </w:rPr>
              <w:t xml:space="preserve"> </w:t>
            </w:r>
            <w:r w:rsidR="00135CBF" w:rsidRPr="00C16EE4">
              <w:rPr>
                <w:rFonts w:asciiTheme="minorHAnsi" w:hAnsiTheme="minorHAnsi" w:cstheme="minorHAnsi"/>
                <w:i/>
              </w:rPr>
              <w:t>God raised this Jesus; of this we are all witnesses.</w:t>
            </w:r>
            <w:bookmarkEnd w:id="5"/>
            <w:r w:rsidR="00135CBF" w:rsidRPr="00C16EE4">
              <w:rPr>
                <w:rFonts w:asciiTheme="minorHAnsi" w:hAnsiTheme="minorHAnsi" w:cstheme="minorHAnsi"/>
                <w:i/>
              </w:rPr>
              <w:t xml:space="preserve"> Exalted at the right hand of God, he received the promise of the holy Spirit from the Father and poured it forth, as you (both) see and hear. …</w:t>
            </w:r>
            <w:bookmarkStart w:id="6" w:name="52002036"/>
            <w:r w:rsidR="00135CBF" w:rsidRPr="00C16EE4">
              <w:rPr>
                <w:rFonts w:asciiTheme="minorHAnsi" w:eastAsiaTheme="minorHAnsi" w:hAnsiTheme="minorHAnsi" w:cstheme="minorBidi"/>
              </w:rPr>
              <w:t xml:space="preserve"> </w:t>
            </w:r>
            <w:r w:rsidR="00135CBF" w:rsidRPr="00C16EE4">
              <w:rPr>
                <w:rFonts w:asciiTheme="minorHAnsi" w:hAnsiTheme="minorHAnsi" w:cstheme="minorHAnsi"/>
                <w:i/>
              </w:rPr>
              <w:t>Therefore let the whole house of Israel know for certain that God has made him both Lord and Messiah, this Jesus whom you crucified.”</w:t>
            </w:r>
            <w:bookmarkEnd w:id="6"/>
            <w:r w:rsidR="00135CBF" w:rsidRPr="00C16EE4">
              <w:rPr>
                <w:rFonts w:asciiTheme="minorHAnsi" w:hAnsiTheme="minorHAnsi" w:cstheme="minorHAnsi"/>
                <w:i/>
              </w:rPr>
              <w:t xml:space="preserve"> …</w:t>
            </w:r>
            <w:r w:rsidR="00836761" w:rsidRPr="00C16EE4">
              <w:rPr>
                <w:rFonts w:asciiTheme="minorHAnsi" w:hAnsiTheme="minorHAnsi" w:cstheme="minorHAnsi"/>
                <w:i/>
              </w:rPr>
              <w:t>P</w:t>
            </w:r>
            <w:r w:rsidRPr="00C16EE4">
              <w:rPr>
                <w:rFonts w:asciiTheme="minorHAnsi" w:hAnsiTheme="minorHAnsi" w:cstheme="minorHAnsi"/>
                <w:i/>
              </w:rPr>
              <w:t>e</w:t>
            </w:r>
            <w:r w:rsidR="00836761" w:rsidRPr="00C16EE4">
              <w:rPr>
                <w:rFonts w:asciiTheme="minorHAnsi" w:hAnsiTheme="minorHAnsi" w:cstheme="minorHAnsi"/>
                <w:i/>
              </w:rPr>
              <w:t>t</w:t>
            </w:r>
            <w:r w:rsidRPr="00C16EE4">
              <w:rPr>
                <w:rFonts w:asciiTheme="minorHAnsi" w:hAnsiTheme="minorHAnsi" w:cstheme="minorHAnsi"/>
                <w:i/>
              </w:rPr>
              <w:t>er</w:t>
            </w:r>
            <w:r w:rsidR="00135CBF" w:rsidRPr="00C16EE4">
              <w:rPr>
                <w:rFonts w:asciiTheme="minorHAnsi" w:hAnsiTheme="minorHAnsi" w:cstheme="minorHAnsi"/>
                <w:i/>
              </w:rPr>
              <w:t xml:space="preserve"> [said] to them, “Repent and be baptized, every one of you, in the name of Jesus Christ for the forgiveness of your sins; and you will receive the gift of the holy Spirit. </w:t>
            </w:r>
          </w:p>
        </w:tc>
      </w:tr>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1 Cor 8:</w:t>
            </w:r>
            <w:r w:rsidR="00135CBF" w:rsidRPr="00F871E5">
              <w:rPr>
                <w:rFonts w:asciiTheme="minorHAnsi" w:hAnsiTheme="minorHAnsi" w:cstheme="minorHAnsi"/>
                <w:b/>
                <w:sz w:val="24"/>
                <w:szCs w:val="24"/>
              </w:rPr>
              <w:t>4,</w:t>
            </w:r>
            <w:r w:rsidRPr="00F871E5">
              <w:rPr>
                <w:rFonts w:asciiTheme="minorHAnsi" w:hAnsiTheme="minorHAnsi" w:cstheme="minorHAnsi"/>
                <w:b/>
                <w:sz w:val="24"/>
                <w:szCs w:val="24"/>
              </w:rPr>
              <w:t>6</w:t>
            </w:r>
          </w:p>
        </w:tc>
        <w:tc>
          <w:tcPr>
            <w:tcW w:w="4252" w:type="pct"/>
          </w:tcPr>
          <w:p w:rsidR="00EB29DC" w:rsidRPr="00C16EE4" w:rsidRDefault="00135CBF" w:rsidP="00F871E5">
            <w:pPr>
              <w:jc w:val="both"/>
              <w:rPr>
                <w:rFonts w:asciiTheme="minorHAnsi" w:hAnsiTheme="minorHAnsi" w:cstheme="minorHAnsi"/>
                <w:i/>
              </w:rPr>
            </w:pPr>
            <w:bookmarkStart w:id="7" w:name="54008004"/>
            <w:r w:rsidRPr="00C16EE4">
              <w:rPr>
                <w:rFonts w:asciiTheme="minorHAnsi" w:hAnsiTheme="minorHAnsi" w:cstheme="minorHAnsi"/>
                <w:i/>
              </w:rPr>
              <w:t>we know that “there is no idol in the world,” and that “there is no God but one.”</w:t>
            </w:r>
            <w:bookmarkEnd w:id="7"/>
            <w:r w:rsidRPr="00C16EE4">
              <w:rPr>
                <w:rFonts w:asciiTheme="minorHAnsi" w:hAnsiTheme="minorHAnsi" w:cstheme="minorHAnsi"/>
                <w:i/>
              </w:rPr>
              <w:t xml:space="preserve"> …yet for us there is one God, the Father, from whom all things are and for whom we exist, and one Lord, Jesus Christ, through whom all things are and through whom we exist.</w:t>
            </w:r>
          </w:p>
        </w:tc>
      </w:tr>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1 Cor 15:3-7</w:t>
            </w:r>
          </w:p>
        </w:tc>
        <w:tc>
          <w:tcPr>
            <w:tcW w:w="4252" w:type="pct"/>
          </w:tcPr>
          <w:p w:rsidR="00EB29DC" w:rsidRPr="00C16EE4" w:rsidRDefault="00CE3DCF" w:rsidP="00F871E5">
            <w:pPr>
              <w:jc w:val="both"/>
              <w:rPr>
                <w:rFonts w:asciiTheme="minorHAnsi" w:hAnsiTheme="minorHAnsi" w:cstheme="minorHAnsi"/>
                <w:i/>
              </w:rPr>
            </w:pPr>
            <w:r w:rsidRPr="00C16EE4">
              <w:rPr>
                <w:rFonts w:asciiTheme="minorHAnsi" w:hAnsiTheme="minorHAnsi" w:cstheme="minorHAnsi"/>
                <w:i/>
              </w:rPr>
              <w:t xml:space="preserve">For I handed on to you as of first importance what I also received: that Christ died for our sins in accordance with the scriptures; that he was buried; that he was raised on the third day in accordance with the scriptures; that he appeared to Cephas, then to the Twelve. After that, he appeared to more than five hundred brothers at once, most of whom are still living, though some have fallen asleep. After that he appeared to </w:t>
            </w:r>
            <w:r w:rsidR="00836761" w:rsidRPr="00C16EE4">
              <w:rPr>
                <w:rFonts w:asciiTheme="minorHAnsi" w:hAnsiTheme="minorHAnsi" w:cstheme="minorHAnsi"/>
                <w:i/>
              </w:rPr>
              <w:t>Jam</w:t>
            </w:r>
            <w:r w:rsidRPr="00C16EE4">
              <w:rPr>
                <w:rFonts w:asciiTheme="minorHAnsi" w:hAnsiTheme="minorHAnsi" w:cstheme="minorHAnsi"/>
                <w:i/>
              </w:rPr>
              <w:t>, then to all the apostles.</w:t>
            </w:r>
          </w:p>
        </w:tc>
      </w:tr>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Phil 2:6-11</w:t>
            </w:r>
          </w:p>
        </w:tc>
        <w:tc>
          <w:tcPr>
            <w:tcW w:w="4252" w:type="pct"/>
          </w:tcPr>
          <w:p w:rsidR="00EB29DC" w:rsidRPr="00C16EE4" w:rsidRDefault="00DB40B9" w:rsidP="00F871E5">
            <w:pPr>
              <w:jc w:val="both"/>
              <w:rPr>
                <w:rFonts w:asciiTheme="minorHAnsi" w:hAnsiTheme="minorHAnsi" w:cstheme="minorHAnsi"/>
              </w:rPr>
            </w:pPr>
            <w:r w:rsidRPr="00C16EE4">
              <w:rPr>
                <w:rFonts w:asciiTheme="minorHAnsi" w:hAnsiTheme="minorHAnsi" w:cstheme="minorHAnsi"/>
                <w:i/>
              </w:rPr>
              <w:t>Who, though he was in the form of God, did not regard equality with God something to be grasped. Rather, he emptied himself, taking the form of a slave, coming in human likeness; and found human in appearance, he humbled himself, becoming obedient to death, even death on a cross. Because of this, God greatly exalted him and bestowed on him the name that is above every name, that at the name of Jesus every knee should bend, of those in heaven and on earth and under the earth, and every tongue confess that Jesus Christ is Lord, to the glory of God the Father.</w:t>
            </w:r>
            <w:r w:rsidR="00830501" w:rsidRPr="00C16EE4">
              <w:rPr>
                <w:rFonts w:asciiTheme="minorHAnsi" w:hAnsiTheme="minorHAnsi" w:cstheme="minorHAnsi"/>
              </w:rPr>
              <w:t xml:space="preserve"> (early Christian hymn)</w:t>
            </w:r>
          </w:p>
        </w:tc>
      </w:tr>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1 Tim 3:16</w:t>
            </w:r>
          </w:p>
        </w:tc>
        <w:tc>
          <w:tcPr>
            <w:tcW w:w="4252" w:type="pct"/>
          </w:tcPr>
          <w:p w:rsidR="00EB29DC" w:rsidRPr="00C16EE4" w:rsidRDefault="0054517A" w:rsidP="00F871E5">
            <w:pPr>
              <w:jc w:val="both"/>
              <w:rPr>
                <w:rFonts w:asciiTheme="minorHAnsi" w:hAnsiTheme="minorHAnsi" w:cstheme="minorHAnsi"/>
                <w:i/>
              </w:rPr>
            </w:pPr>
            <w:r w:rsidRPr="00C16EE4">
              <w:rPr>
                <w:rFonts w:asciiTheme="minorHAnsi" w:hAnsiTheme="minorHAnsi" w:cstheme="minorHAnsi"/>
                <w:i/>
              </w:rPr>
              <w:t>Undeniably great is the mystery of devotion, Who was manifested in the flesh, vindicated in the spirit, seen by angels, proclaimed to the Gentiles, believed in throughout the world, taken up in glory.</w:t>
            </w:r>
          </w:p>
        </w:tc>
      </w:tr>
      <w:tr w:rsidR="00EB29DC" w:rsidRPr="00F871E5" w:rsidTr="000C3E55">
        <w:tc>
          <w:tcPr>
            <w:tcW w:w="748" w:type="pct"/>
          </w:tcPr>
          <w:p w:rsidR="00EB29DC" w:rsidRPr="00F871E5" w:rsidRDefault="005F4FA8" w:rsidP="00830501">
            <w:pPr>
              <w:jc w:val="right"/>
              <w:rPr>
                <w:rFonts w:asciiTheme="minorHAnsi" w:hAnsiTheme="minorHAnsi" w:cstheme="minorHAnsi"/>
                <w:b/>
                <w:sz w:val="24"/>
                <w:szCs w:val="24"/>
              </w:rPr>
            </w:pPr>
            <w:r w:rsidRPr="00F871E5">
              <w:rPr>
                <w:rFonts w:asciiTheme="minorHAnsi" w:hAnsiTheme="minorHAnsi" w:cstheme="minorHAnsi"/>
                <w:b/>
                <w:sz w:val="24"/>
                <w:szCs w:val="24"/>
              </w:rPr>
              <w:t>Hebr 6:1-2</w:t>
            </w:r>
          </w:p>
        </w:tc>
        <w:tc>
          <w:tcPr>
            <w:tcW w:w="4252" w:type="pct"/>
          </w:tcPr>
          <w:p w:rsidR="00EB29DC" w:rsidRPr="00C16EE4" w:rsidRDefault="0054517A" w:rsidP="00F871E5">
            <w:pPr>
              <w:jc w:val="both"/>
              <w:rPr>
                <w:rFonts w:asciiTheme="minorHAnsi" w:hAnsiTheme="minorHAnsi" w:cstheme="minorHAnsi"/>
                <w:i/>
              </w:rPr>
            </w:pPr>
            <w:r w:rsidRPr="00C16EE4">
              <w:rPr>
                <w:rFonts w:asciiTheme="minorHAnsi" w:hAnsiTheme="minorHAnsi" w:cstheme="minorHAnsi"/>
                <w:i/>
              </w:rPr>
              <w:t>Therefore, let us leave behind the basic teaching about Christ and advance to maturity, without laying the foundation all over again: repentance from dead works and faith in God, instruction about baptisms and laying on of hands, resurrection of the dead and eternal judgment.</w:t>
            </w:r>
          </w:p>
        </w:tc>
      </w:tr>
      <w:tr w:rsidR="00EB29DC" w:rsidRPr="00F871E5" w:rsidTr="000C3E55">
        <w:tc>
          <w:tcPr>
            <w:tcW w:w="748" w:type="pct"/>
          </w:tcPr>
          <w:p w:rsidR="00EB29DC" w:rsidRPr="00F871E5" w:rsidRDefault="005F4FA8" w:rsidP="00F871E5">
            <w:pPr>
              <w:jc w:val="right"/>
              <w:rPr>
                <w:rFonts w:asciiTheme="minorHAnsi" w:hAnsiTheme="minorHAnsi" w:cstheme="minorHAnsi"/>
                <w:b/>
                <w:sz w:val="24"/>
                <w:szCs w:val="24"/>
              </w:rPr>
            </w:pPr>
            <w:r w:rsidRPr="00F871E5">
              <w:rPr>
                <w:rFonts w:asciiTheme="minorHAnsi" w:hAnsiTheme="minorHAnsi" w:cstheme="minorHAnsi"/>
                <w:b/>
                <w:sz w:val="24"/>
                <w:szCs w:val="24"/>
              </w:rPr>
              <w:t>1</w:t>
            </w:r>
            <w:r w:rsidR="0054517A" w:rsidRPr="00F871E5">
              <w:rPr>
                <w:rFonts w:asciiTheme="minorHAnsi" w:hAnsiTheme="minorHAnsi" w:cstheme="minorHAnsi"/>
                <w:b/>
                <w:sz w:val="24"/>
                <w:szCs w:val="24"/>
              </w:rPr>
              <w:t xml:space="preserve"> </w:t>
            </w:r>
            <w:r w:rsidR="00836761" w:rsidRPr="00F871E5">
              <w:rPr>
                <w:rFonts w:asciiTheme="minorHAnsi" w:hAnsiTheme="minorHAnsi" w:cstheme="minorHAnsi"/>
                <w:b/>
                <w:sz w:val="24"/>
                <w:szCs w:val="24"/>
              </w:rPr>
              <w:t>Jn</w:t>
            </w:r>
            <w:r w:rsidRPr="00F871E5">
              <w:rPr>
                <w:rFonts w:asciiTheme="minorHAnsi" w:hAnsiTheme="minorHAnsi" w:cstheme="minorHAnsi"/>
                <w:b/>
                <w:sz w:val="24"/>
                <w:szCs w:val="24"/>
              </w:rPr>
              <w:t xml:space="preserve"> 4:2</w:t>
            </w:r>
          </w:p>
        </w:tc>
        <w:tc>
          <w:tcPr>
            <w:tcW w:w="4252" w:type="pct"/>
          </w:tcPr>
          <w:p w:rsidR="00EB29DC" w:rsidRPr="00C16EE4" w:rsidRDefault="0054517A" w:rsidP="00F871E5">
            <w:pPr>
              <w:jc w:val="both"/>
              <w:rPr>
                <w:rFonts w:asciiTheme="minorHAnsi" w:hAnsiTheme="minorHAnsi" w:cstheme="minorHAnsi"/>
                <w:i/>
              </w:rPr>
            </w:pPr>
            <w:bookmarkStart w:id="8" w:name="70004002"/>
            <w:r w:rsidRPr="00C16EE4">
              <w:rPr>
                <w:rFonts w:asciiTheme="minorHAnsi" w:hAnsiTheme="minorHAnsi" w:cstheme="minorHAnsi"/>
                <w:i/>
              </w:rPr>
              <w:t>This is how you can know the Spirit of God: every spirit that acknowledges Jesus Christ come in the flesh belongs to God</w:t>
            </w:r>
            <w:bookmarkEnd w:id="8"/>
            <w:r w:rsidRPr="00C16EE4">
              <w:rPr>
                <w:rFonts w:asciiTheme="minorHAnsi" w:hAnsiTheme="minorHAnsi" w:cstheme="minorHAnsi"/>
                <w:i/>
              </w:rPr>
              <w:t>…</w:t>
            </w:r>
          </w:p>
        </w:tc>
      </w:tr>
    </w:tbl>
    <w:p w:rsidR="00830501" w:rsidRDefault="00830501" w:rsidP="00830501">
      <w:pPr>
        <w:spacing w:after="0" w:line="240" w:lineRule="auto"/>
        <w:jc w:val="both"/>
        <w:rPr>
          <w:b/>
          <w:sz w:val="24"/>
          <w:szCs w:val="24"/>
        </w:rPr>
      </w:pPr>
    </w:p>
    <w:p w:rsidR="00830501" w:rsidRPr="00F871E5" w:rsidRDefault="00830501" w:rsidP="00830501">
      <w:pPr>
        <w:spacing w:after="0" w:line="240" w:lineRule="auto"/>
        <w:jc w:val="both"/>
        <w:rPr>
          <w:b/>
          <w:sz w:val="24"/>
          <w:szCs w:val="24"/>
        </w:rPr>
      </w:pPr>
      <w:r w:rsidRPr="00F871E5">
        <w:rPr>
          <w:b/>
          <w:sz w:val="24"/>
          <w:szCs w:val="24"/>
        </w:rPr>
        <w:t xml:space="preserve">Some </w:t>
      </w:r>
      <w:r>
        <w:rPr>
          <w:b/>
          <w:sz w:val="24"/>
          <w:szCs w:val="24"/>
        </w:rPr>
        <w:t xml:space="preserve">Applicable </w:t>
      </w:r>
      <w:r w:rsidRPr="00F871E5">
        <w:rPr>
          <w:b/>
          <w:sz w:val="24"/>
          <w:szCs w:val="24"/>
        </w:rPr>
        <w:t>Core Teachings of Jesus</w:t>
      </w:r>
      <w:r>
        <w:rPr>
          <w:b/>
          <w:sz w:val="24"/>
          <w:szCs w:val="24"/>
        </w:rPr>
        <w:t xml:space="preserve"> from the Gospels</w:t>
      </w:r>
      <w:r w:rsidRPr="00F871E5">
        <w:rPr>
          <w:b/>
          <w:sz w:val="24"/>
          <w:szCs w:val="24"/>
        </w:rPr>
        <w:t>:</w:t>
      </w:r>
    </w:p>
    <w:tbl>
      <w:tblPr>
        <w:tblStyle w:val="TableGrid"/>
        <w:tblW w:w="5000" w:type="pct"/>
        <w:tblLook w:val="04A0" w:firstRow="1" w:lastRow="0" w:firstColumn="1" w:lastColumn="0" w:noHBand="0" w:noVBand="1"/>
      </w:tblPr>
      <w:tblGrid>
        <w:gridCol w:w="1614"/>
        <w:gridCol w:w="1442"/>
        <w:gridCol w:w="7734"/>
      </w:tblGrid>
      <w:tr w:rsidR="00305EF5" w:rsidRPr="00305EF5" w:rsidTr="008D7987">
        <w:tc>
          <w:tcPr>
            <w:tcW w:w="748" w:type="pct"/>
          </w:tcPr>
          <w:p w:rsidR="00305EF5" w:rsidRPr="00305EF5" w:rsidRDefault="00305EF5" w:rsidP="00215465">
            <w:pPr>
              <w:jc w:val="right"/>
              <w:rPr>
                <w:rFonts w:asciiTheme="minorHAnsi" w:hAnsiTheme="minorHAnsi"/>
                <w:b/>
                <w:szCs w:val="24"/>
              </w:rPr>
            </w:pPr>
            <w:r w:rsidRPr="00305EF5">
              <w:rPr>
                <w:rFonts w:asciiTheme="minorHAnsi" w:hAnsiTheme="minorHAnsi"/>
                <w:b/>
                <w:sz w:val="24"/>
                <w:szCs w:val="24"/>
              </w:rPr>
              <w:t>Initial Message</w:t>
            </w:r>
          </w:p>
        </w:tc>
        <w:tc>
          <w:tcPr>
            <w:tcW w:w="668" w:type="pct"/>
          </w:tcPr>
          <w:p w:rsidR="00305EF5" w:rsidRPr="00305EF5" w:rsidRDefault="00305EF5" w:rsidP="00C16EE4">
            <w:pPr>
              <w:rPr>
                <w:rFonts w:asciiTheme="minorHAnsi" w:hAnsiTheme="minorHAnsi"/>
              </w:rPr>
            </w:pPr>
            <w:r w:rsidRPr="00305EF5">
              <w:rPr>
                <w:rFonts w:asciiTheme="minorHAnsi" w:hAnsiTheme="minorHAnsi"/>
              </w:rPr>
              <w:t>Mk 1:15</w:t>
            </w:r>
          </w:p>
        </w:tc>
        <w:tc>
          <w:tcPr>
            <w:tcW w:w="3584" w:type="pct"/>
          </w:tcPr>
          <w:p w:rsidR="00305EF5" w:rsidRPr="00305EF5" w:rsidRDefault="00305EF5" w:rsidP="00305EF5">
            <w:pPr>
              <w:jc w:val="both"/>
              <w:rPr>
                <w:rFonts w:asciiTheme="minorHAnsi" w:hAnsiTheme="minorHAnsi"/>
                <w:i/>
              </w:rPr>
            </w:pPr>
            <w:r w:rsidRPr="00305EF5">
              <w:rPr>
                <w:rFonts w:asciiTheme="minorHAnsi" w:hAnsiTheme="minorHAnsi"/>
                <w:i/>
              </w:rPr>
              <w:t xml:space="preserve">This is the time of fulfillment. The kingdom of God is at hand. Repent, and believe in the gospel. </w:t>
            </w:r>
          </w:p>
        </w:tc>
      </w:tr>
      <w:tr w:rsidR="00305EF5" w:rsidRPr="00305EF5" w:rsidTr="008D7987">
        <w:tc>
          <w:tcPr>
            <w:tcW w:w="748" w:type="pct"/>
          </w:tcPr>
          <w:p w:rsidR="00305EF5" w:rsidRPr="00305EF5" w:rsidRDefault="00305EF5" w:rsidP="00215465">
            <w:pPr>
              <w:jc w:val="right"/>
              <w:rPr>
                <w:rFonts w:asciiTheme="minorHAnsi" w:hAnsiTheme="minorHAnsi"/>
                <w:b/>
                <w:szCs w:val="24"/>
              </w:rPr>
            </w:pPr>
            <w:r w:rsidRPr="00305EF5">
              <w:rPr>
                <w:rFonts w:asciiTheme="minorHAnsi" w:hAnsiTheme="minorHAnsi"/>
                <w:b/>
                <w:sz w:val="24"/>
                <w:szCs w:val="24"/>
              </w:rPr>
              <w:t>Repentance &amp; Forgiveness</w:t>
            </w:r>
          </w:p>
        </w:tc>
        <w:tc>
          <w:tcPr>
            <w:tcW w:w="668" w:type="pct"/>
          </w:tcPr>
          <w:p w:rsidR="00305EF5" w:rsidRPr="00305EF5" w:rsidRDefault="00305EF5" w:rsidP="00C16EE4">
            <w:pPr>
              <w:rPr>
                <w:rFonts w:asciiTheme="minorHAnsi" w:hAnsiTheme="minorHAnsi"/>
                <w:b/>
              </w:rPr>
            </w:pPr>
            <w:r w:rsidRPr="00305EF5">
              <w:rPr>
                <w:rFonts w:asciiTheme="minorHAnsi" w:hAnsiTheme="minorHAnsi"/>
              </w:rPr>
              <w:t>Lk</w:t>
            </w:r>
            <w:r w:rsidR="00C16EE4">
              <w:rPr>
                <w:rFonts w:asciiTheme="minorHAnsi" w:hAnsiTheme="minorHAnsi"/>
              </w:rPr>
              <w:t xml:space="preserve"> 17:3-4; </w:t>
            </w:r>
            <w:r w:rsidR="008D7987">
              <w:rPr>
                <w:rFonts w:asciiTheme="minorHAnsi" w:hAnsiTheme="minorHAnsi"/>
              </w:rPr>
              <w:t xml:space="preserve">cf. </w:t>
            </w:r>
            <w:r w:rsidRPr="00305EF5">
              <w:rPr>
                <w:rFonts w:asciiTheme="minorHAnsi" w:hAnsiTheme="minorHAnsi"/>
              </w:rPr>
              <w:t>Mt 18:15-22</w:t>
            </w:r>
          </w:p>
        </w:tc>
        <w:tc>
          <w:tcPr>
            <w:tcW w:w="3584" w:type="pct"/>
          </w:tcPr>
          <w:p w:rsidR="00305EF5" w:rsidRPr="00305EF5" w:rsidRDefault="00305EF5" w:rsidP="00305EF5">
            <w:pPr>
              <w:jc w:val="both"/>
              <w:rPr>
                <w:rFonts w:asciiTheme="minorHAnsi" w:hAnsiTheme="minorHAnsi"/>
                <w:b/>
                <w:i/>
              </w:rPr>
            </w:pPr>
            <w:r w:rsidRPr="00305EF5">
              <w:rPr>
                <w:rFonts w:asciiTheme="minorHAnsi" w:hAnsiTheme="minorHAnsi"/>
                <w:i/>
              </w:rPr>
              <w:t>If your brother sins, rebuke him; and if he repents, forgive him. And if he wrongs you seven times in one day and returns to you seven times saying, 'I am so</w:t>
            </w:r>
            <w:r w:rsidRPr="00305EF5">
              <w:rPr>
                <w:rFonts w:asciiTheme="minorHAnsi" w:hAnsiTheme="minorHAnsi"/>
                <w:i/>
              </w:rPr>
              <w:t>rry,' you should forgive him.</w:t>
            </w:r>
          </w:p>
        </w:tc>
      </w:tr>
      <w:tr w:rsidR="00305EF5" w:rsidRPr="00305EF5" w:rsidTr="008D7987">
        <w:tc>
          <w:tcPr>
            <w:tcW w:w="748" w:type="pct"/>
          </w:tcPr>
          <w:p w:rsidR="00305EF5" w:rsidRPr="00305EF5" w:rsidRDefault="00305EF5" w:rsidP="00281480">
            <w:pPr>
              <w:jc w:val="right"/>
              <w:rPr>
                <w:rFonts w:asciiTheme="minorHAnsi" w:hAnsiTheme="minorHAnsi"/>
                <w:b/>
                <w:szCs w:val="24"/>
              </w:rPr>
            </w:pPr>
            <w:r w:rsidRPr="00305EF5">
              <w:rPr>
                <w:rFonts w:asciiTheme="minorHAnsi" w:hAnsiTheme="minorHAnsi"/>
                <w:b/>
                <w:sz w:val="24"/>
                <w:szCs w:val="24"/>
              </w:rPr>
              <w:lastRenderedPageBreak/>
              <w:t xml:space="preserve">Jesus' </w:t>
            </w:r>
            <w:r w:rsidRPr="00305EF5">
              <w:rPr>
                <w:rFonts w:asciiTheme="minorHAnsi" w:hAnsiTheme="minorHAnsi"/>
                <w:b/>
                <w:sz w:val="24"/>
                <w:szCs w:val="24"/>
              </w:rPr>
              <w:t>Purpose</w:t>
            </w:r>
          </w:p>
        </w:tc>
        <w:tc>
          <w:tcPr>
            <w:tcW w:w="668" w:type="pct"/>
          </w:tcPr>
          <w:p w:rsidR="00305EF5" w:rsidRPr="00305EF5" w:rsidRDefault="00305EF5" w:rsidP="00C16EE4">
            <w:pPr>
              <w:rPr>
                <w:rFonts w:asciiTheme="minorHAnsi" w:hAnsiTheme="minorHAnsi"/>
                <w:b/>
              </w:rPr>
            </w:pPr>
            <w:r w:rsidRPr="00305EF5">
              <w:rPr>
                <w:rFonts w:asciiTheme="minorHAnsi" w:hAnsiTheme="minorHAnsi"/>
              </w:rPr>
              <w:t>Mk 8:31; cf. Mk 9:31; 10:33-34; Mt 16:21-27; Lk 9:22-26</w:t>
            </w:r>
          </w:p>
        </w:tc>
        <w:tc>
          <w:tcPr>
            <w:tcW w:w="3584" w:type="pct"/>
          </w:tcPr>
          <w:p w:rsidR="00305EF5" w:rsidRPr="00305EF5" w:rsidRDefault="00305EF5" w:rsidP="00215465">
            <w:pPr>
              <w:jc w:val="both"/>
              <w:rPr>
                <w:rFonts w:asciiTheme="minorHAnsi" w:hAnsiTheme="minorHAnsi"/>
                <w:b/>
                <w:i/>
              </w:rPr>
            </w:pPr>
            <w:r w:rsidRPr="00305EF5">
              <w:rPr>
                <w:rFonts w:asciiTheme="minorHAnsi" w:hAnsiTheme="minorHAnsi"/>
                <w:i/>
              </w:rPr>
              <w:t>The Son of Man must suffer greatly and be rejected by the elders, the chief priests, and the scribes, and be killed, and rise after three days.</w:t>
            </w:r>
          </w:p>
        </w:tc>
      </w:tr>
      <w:tr w:rsidR="00305EF5" w:rsidRPr="00305EF5" w:rsidTr="008D7987">
        <w:tc>
          <w:tcPr>
            <w:tcW w:w="748" w:type="pct"/>
          </w:tcPr>
          <w:p w:rsidR="00305EF5" w:rsidRPr="00305EF5" w:rsidRDefault="00305EF5" w:rsidP="00215465">
            <w:pPr>
              <w:jc w:val="right"/>
              <w:rPr>
                <w:rFonts w:asciiTheme="minorHAnsi" w:hAnsiTheme="minorHAnsi"/>
                <w:b/>
                <w:szCs w:val="24"/>
              </w:rPr>
            </w:pPr>
            <w:r w:rsidRPr="00305EF5">
              <w:rPr>
                <w:rFonts w:asciiTheme="minorHAnsi" w:hAnsiTheme="minorHAnsi"/>
                <w:b/>
                <w:sz w:val="24"/>
                <w:szCs w:val="24"/>
              </w:rPr>
              <w:t>Jesus' Identity</w:t>
            </w:r>
          </w:p>
        </w:tc>
        <w:tc>
          <w:tcPr>
            <w:tcW w:w="668" w:type="pct"/>
          </w:tcPr>
          <w:p w:rsidR="00305EF5" w:rsidRPr="00305EF5" w:rsidRDefault="00305EF5" w:rsidP="00C16EE4">
            <w:pPr>
              <w:rPr>
                <w:rFonts w:asciiTheme="minorHAnsi" w:hAnsiTheme="minorHAnsi"/>
                <w:b/>
              </w:rPr>
            </w:pPr>
            <w:r w:rsidRPr="00305EF5">
              <w:rPr>
                <w:rFonts w:asciiTheme="minorHAnsi" w:hAnsiTheme="minorHAnsi"/>
              </w:rPr>
              <w:t>Mk 14:61-62; cf. Mt 26:63-64</w:t>
            </w:r>
          </w:p>
        </w:tc>
        <w:tc>
          <w:tcPr>
            <w:tcW w:w="3584" w:type="pct"/>
          </w:tcPr>
          <w:p w:rsidR="00305EF5" w:rsidRPr="00305EF5" w:rsidRDefault="00305EF5" w:rsidP="00305EF5">
            <w:pPr>
              <w:jc w:val="both"/>
              <w:rPr>
                <w:rFonts w:asciiTheme="minorHAnsi" w:hAnsiTheme="minorHAnsi"/>
                <w:b/>
                <w:i/>
              </w:rPr>
            </w:pPr>
            <w:r w:rsidRPr="00305EF5">
              <w:rPr>
                <w:rFonts w:asciiTheme="minorHAnsi" w:hAnsiTheme="minorHAnsi"/>
                <w:i/>
              </w:rPr>
              <w:t>Again the high priest asked him and said to him, 'Are you the Messiah, the son of the Blessed One?' Then Jesus answered, 'I am; and you will see the Son of Man seated at the right hand of the Power and coming with the clouds of heaven.'</w:t>
            </w:r>
            <w:r w:rsidRPr="00305EF5">
              <w:rPr>
                <w:rFonts w:asciiTheme="minorHAnsi" w:hAnsiTheme="minorHAnsi"/>
                <w:i/>
              </w:rPr>
              <w:t xml:space="preserve"> </w:t>
            </w:r>
          </w:p>
        </w:tc>
      </w:tr>
      <w:tr w:rsidR="00305EF5" w:rsidRPr="00305EF5" w:rsidTr="008D7987">
        <w:tc>
          <w:tcPr>
            <w:tcW w:w="748" w:type="pct"/>
          </w:tcPr>
          <w:p w:rsidR="00305EF5" w:rsidRPr="00305EF5" w:rsidRDefault="00305EF5" w:rsidP="00215465">
            <w:pPr>
              <w:jc w:val="right"/>
              <w:rPr>
                <w:rFonts w:asciiTheme="minorHAnsi" w:hAnsiTheme="minorHAnsi"/>
                <w:b/>
                <w:szCs w:val="24"/>
              </w:rPr>
            </w:pPr>
            <w:r w:rsidRPr="00305EF5">
              <w:rPr>
                <w:rFonts w:asciiTheme="minorHAnsi" w:hAnsiTheme="minorHAnsi"/>
                <w:b/>
                <w:sz w:val="24"/>
                <w:szCs w:val="24"/>
              </w:rPr>
              <w:t>Jesus and the Father</w:t>
            </w:r>
          </w:p>
        </w:tc>
        <w:tc>
          <w:tcPr>
            <w:tcW w:w="668" w:type="pct"/>
          </w:tcPr>
          <w:p w:rsidR="00305EF5" w:rsidRPr="00305EF5" w:rsidRDefault="00305EF5" w:rsidP="00C16EE4">
            <w:pPr>
              <w:rPr>
                <w:rFonts w:asciiTheme="minorHAnsi" w:hAnsiTheme="minorHAnsi"/>
              </w:rPr>
            </w:pPr>
            <w:r w:rsidRPr="00305EF5">
              <w:rPr>
                <w:rFonts w:asciiTheme="minorHAnsi" w:hAnsiTheme="minorHAnsi"/>
              </w:rPr>
              <w:t>Mt 3:16-17; Mk 1:9-11; Lk 3:21-22</w:t>
            </w:r>
          </w:p>
          <w:p w:rsidR="00305EF5" w:rsidRPr="00305EF5" w:rsidRDefault="00305EF5" w:rsidP="00C16EE4">
            <w:pPr>
              <w:rPr>
                <w:rFonts w:asciiTheme="minorHAnsi" w:hAnsiTheme="minorHAnsi"/>
                <w:b/>
              </w:rPr>
            </w:pPr>
            <w:r w:rsidRPr="00305EF5">
              <w:rPr>
                <w:rFonts w:asciiTheme="minorHAnsi" w:hAnsiTheme="minorHAnsi"/>
              </w:rPr>
              <w:t>Lk 10:22; Mt 11:27</w:t>
            </w:r>
          </w:p>
        </w:tc>
        <w:tc>
          <w:tcPr>
            <w:tcW w:w="3584" w:type="pct"/>
          </w:tcPr>
          <w:p w:rsidR="00305EF5" w:rsidRPr="00305EF5" w:rsidRDefault="00305EF5" w:rsidP="00215465">
            <w:pPr>
              <w:jc w:val="both"/>
              <w:rPr>
                <w:rFonts w:asciiTheme="minorHAnsi" w:hAnsiTheme="minorHAnsi"/>
                <w:i/>
              </w:rPr>
            </w:pPr>
            <w:r w:rsidRPr="00305EF5">
              <w:rPr>
                <w:rFonts w:asciiTheme="minorHAnsi" w:hAnsiTheme="minorHAnsi"/>
                <w:i/>
              </w:rPr>
              <w:t>After Jesus was baptized... a voice came from the heavens, saying, 'This is my beloved Son, with whom I am well pleased.'</w:t>
            </w:r>
          </w:p>
          <w:p w:rsidR="00305EF5" w:rsidRPr="00305EF5" w:rsidRDefault="00305EF5" w:rsidP="00215465">
            <w:pPr>
              <w:jc w:val="both"/>
              <w:rPr>
                <w:rFonts w:asciiTheme="minorHAnsi" w:hAnsiTheme="minorHAnsi"/>
                <w:b/>
                <w:i/>
              </w:rPr>
            </w:pPr>
            <w:r w:rsidRPr="00305EF5">
              <w:rPr>
                <w:rFonts w:asciiTheme="minorHAnsi" w:hAnsiTheme="minorHAnsi"/>
                <w:i/>
              </w:rPr>
              <w:t>All things have been handed over to me by my Father. No one knows who the Son is except the Father, and who the Father is except the Son and anyone to whom the Son wishes to reveal him.</w:t>
            </w:r>
          </w:p>
        </w:tc>
      </w:tr>
      <w:tr w:rsidR="00305EF5" w:rsidRPr="00305EF5" w:rsidTr="008D7987">
        <w:tc>
          <w:tcPr>
            <w:tcW w:w="748" w:type="pct"/>
          </w:tcPr>
          <w:p w:rsidR="00305EF5" w:rsidRPr="00305EF5" w:rsidRDefault="00305EF5" w:rsidP="00215465">
            <w:pPr>
              <w:jc w:val="right"/>
              <w:rPr>
                <w:rFonts w:asciiTheme="minorHAnsi" w:hAnsiTheme="minorHAnsi"/>
                <w:b/>
                <w:sz w:val="24"/>
                <w:szCs w:val="24"/>
              </w:rPr>
            </w:pPr>
            <w:r w:rsidRPr="00305EF5">
              <w:rPr>
                <w:rFonts w:asciiTheme="minorHAnsi" w:hAnsiTheme="minorHAnsi"/>
                <w:b/>
                <w:sz w:val="24"/>
                <w:szCs w:val="24"/>
              </w:rPr>
              <w:t>Jesus and the Holy Spirit</w:t>
            </w:r>
          </w:p>
        </w:tc>
        <w:tc>
          <w:tcPr>
            <w:tcW w:w="668" w:type="pct"/>
          </w:tcPr>
          <w:p w:rsidR="00305EF5" w:rsidRPr="00305EF5" w:rsidRDefault="00305EF5" w:rsidP="00C16EE4">
            <w:pPr>
              <w:rPr>
                <w:rFonts w:asciiTheme="minorHAnsi" w:hAnsiTheme="minorHAnsi"/>
                <w:b/>
              </w:rPr>
            </w:pPr>
            <w:r w:rsidRPr="00305EF5">
              <w:rPr>
                <w:rFonts w:asciiTheme="minorHAnsi" w:hAnsiTheme="minorHAnsi"/>
              </w:rPr>
              <w:t>Lk</w:t>
            </w:r>
            <w:r>
              <w:rPr>
                <w:rFonts w:asciiTheme="minorHAnsi" w:hAnsiTheme="minorHAnsi"/>
              </w:rPr>
              <w:t xml:space="preserve"> 4:18-19</w:t>
            </w:r>
            <w:r w:rsidRPr="00305EF5">
              <w:rPr>
                <w:rFonts w:asciiTheme="minorHAnsi" w:hAnsiTheme="minorHAnsi"/>
              </w:rPr>
              <w:t xml:space="preserve"> </w:t>
            </w:r>
            <w:r>
              <w:rPr>
                <w:rFonts w:asciiTheme="minorHAnsi" w:hAnsiTheme="minorHAnsi"/>
              </w:rPr>
              <w:t>(</w:t>
            </w:r>
            <w:r w:rsidRPr="00305EF5">
              <w:rPr>
                <w:rFonts w:asciiTheme="minorHAnsi" w:hAnsiTheme="minorHAnsi"/>
              </w:rPr>
              <w:t>citing Is 61:1-2</w:t>
            </w:r>
            <w:r>
              <w:rPr>
                <w:rFonts w:asciiTheme="minorHAnsi" w:hAnsiTheme="minorHAnsi"/>
              </w:rPr>
              <w:t>)</w:t>
            </w:r>
          </w:p>
        </w:tc>
        <w:tc>
          <w:tcPr>
            <w:tcW w:w="3584" w:type="pct"/>
          </w:tcPr>
          <w:p w:rsidR="00305EF5" w:rsidRPr="00305EF5" w:rsidRDefault="00C16EE4" w:rsidP="00215465">
            <w:pPr>
              <w:jc w:val="both"/>
              <w:rPr>
                <w:rFonts w:asciiTheme="minorHAnsi" w:hAnsiTheme="minorHAnsi"/>
                <w:b/>
                <w:i/>
              </w:rPr>
            </w:pPr>
            <w:r>
              <w:rPr>
                <w:rFonts w:asciiTheme="minorHAnsi" w:hAnsiTheme="minorHAnsi"/>
                <w:i/>
              </w:rPr>
              <w:t>‘</w:t>
            </w:r>
            <w:r w:rsidR="00305EF5" w:rsidRPr="00305EF5">
              <w:rPr>
                <w:rFonts w:asciiTheme="minorHAnsi" w:hAnsiTheme="minorHAnsi"/>
                <w:i/>
              </w:rPr>
              <w:t>The Spirit of the Lord is upon me, because he has anointed me to bring glad tidings to the poor. He has sent me to proclaim liberty to captives and recovery of sight to the blind, to let the oppressed go free, and to proclaim a year acceptable to the Lord.</w:t>
            </w:r>
            <w:r>
              <w:rPr>
                <w:rFonts w:asciiTheme="minorHAnsi" w:hAnsiTheme="minorHAnsi"/>
                <w:i/>
              </w:rPr>
              <w:t>’</w:t>
            </w:r>
          </w:p>
        </w:tc>
      </w:tr>
    </w:tbl>
    <w:p w:rsidR="00830501" w:rsidRPr="00F871E5" w:rsidRDefault="00830501" w:rsidP="00830501">
      <w:pPr>
        <w:spacing w:after="0" w:line="240" w:lineRule="auto"/>
        <w:jc w:val="both"/>
        <w:rPr>
          <w:sz w:val="24"/>
          <w:szCs w:val="24"/>
        </w:rPr>
      </w:pPr>
    </w:p>
    <w:p w:rsidR="00830501" w:rsidRPr="00F871E5" w:rsidRDefault="00E27AAE" w:rsidP="00830501">
      <w:pPr>
        <w:spacing w:after="0" w:line="240" w:lineRule="auto"/>
        <w:jc w:val="both"/>
        <w:rPr>
          <w:b/>
          <w:sz w:val="24"/>
          <w:szCs w:val="24"/>
        </w:rPr>
      </w:pPr>
      <w:r>
        <w:rPr>
          <w:b/>
          <w:sz w:val="24"/>
          <w:szCs w:val="24"/>
        </w:rPr>
        <w:t>T</w:t>
      </w:r>
      <w:r w:rsidR="00830501" w:rsidRPr="00F871E5">
        <w:rPr>
          <w:b/>
          <w:sz w:val="24"/>
          <w:szCs w:val="24"/>
        </w:rPr>
        <w:t>he Apostles' Preaching</w:t>
      </w:r>
      <w:r w:rsidR="00830501">
        <w:rPr>
          <w:b/>
          <w:sz w:val="24"/>
          <w:szCs w:val="24"/>
        </w:rPr>
        <w:t xml:space="preserve"> </w:t>
      </w:r>
      <w:r>
        <w:rPr>
          <w:b/>
          <w:sz w:val="24"/>
          <w:szCs w:val="24"/>
        </w:rPr>
        <w:t>(</w:t>
      </w:r>
      <w:r w:rsidRPr="00E27AAE">
        <w:rPr>
          <w:b/>
          <w:i/>
          <w:sz w:val="24"/>
          <w:szCs w:val="24"/>
        </w:rPr>
        <w:t>kerygma</w:t>
      </w:r>
      <w:r>
        <w:rPr>
          <w:b/>
          <w:sz w:val="24"/>
          <w:szCs w:val="24"/>
        </w:rPr>
        <w:t>)</w:t>
      </w:r>
      <w:r>
        <w:rPr>
          <w:b/>
          <w:sz w:val="24"/>
          <w:szCs w:val="24"/>
        </w:rPr>
        <w:t xml:space="preserve"> </w:t>
      </w:r>
      <w:r w:rsidR="00830501">
        <w:rPr>
          <w:b/>
          <w:sz w:val="24"/>
          <w:szCs w:val="24"/>
        </w:rPr>
        <w:t>from the Acts of the Apostles</w:t>
      </w:r>
      <w:r w:rsidR="00830501" w:rsidRPr="00F871E5">
        <w:rPr>
          <w:b/>
          <w:sz w:val="24"/>
          <w:szCs w:val="24"/>
        </w:rPr>
        <w:t>:</w:t>
      </w:r>
    </w:p>
    <w:p w:rsidR="00830501" w:rsidRPr="00F871E5" w:rsidRDefault="00830501" w:rsidP="00830501">
      <w:pPr>
        <w:spacing w:after="0" w:line="240" w:lineRule="auto"/>
        <w:jc w:val="both"/>
        <w:rPr>
          <w:sz w:val="24"/>
          <w:szCs w:val="24"/>
        </w:rPr>
      </w:pPr>
      <w:r w:rsidRPr="00F871E5">
        <w:rPr>
          <w:sz w:val="24"/>
          <w:szCs w:val="24"/>
        </w:rPr>
        <w:t>The apostles preach some or most of the following points in various speeches recorded in the Acts of the Apostles (</w:t>
      </w:r>
      <w:r>
        <w:rPr>
          <w:sz w:val="24"/>
          <w:szCs w:val="24"/>
        </w:rPr>
        <w:t>cf.</w:t>
      </w:r>
      <w:r w:rsidRPr="00F871E5">
        <w:rPr>
          <w:sz w:val="24"/>
          <w:szCs w:val="24"/>
        </w:rPr>
        <w:t xml:space="preserve"> Acts 2:14-41; 3:12-26; 4:8-12; 5:29-32; 7:2-53; 8:26-38; 10:35-49; 13:16-41; 16:30-34; 17:22-34; 19:1-7; 20:17-35; 22:1-21; 23:1-6; 24:10-21; 26:1-23; 28:23-28):</w:t>
      </w:r>
    </w:p>
    <w:p w:rsidR="00830501" w:rsidRPr="00F871E5" w:rsidRDefault="00830501" w:rsidP="00830501">
      <w:pPr>
        <w:pStyle w:val="ListParagraph"/>
        <w:numPr>
          <w:ilvl w:val="0"/>
          <w:numId w:val="2"/>
        </w:numPr>
        <w:spacing w:after="0" w:line="240" w:lineRule="auto"/>
        <w:jc w:val="both"/>
        <w:rPr>
          <w:sz w:val="24"/>
          <w:szCs w:val="24"/>
        </w:rPr>
      </w:pPr>
      <w:r w:rsidRPr="00F871E5">
        <w:rPr>
          <w:sz w:val="24"/>
          <w:szCs w:val="24"/>
        </w:rPr>
        <w:t>Jesus of Nazareth is the Messiah, the Christ, sent by God, as promised in the Scriptures, as foretold by the prophets, for the forgiveness of sins, for the salvation of the world;</w:t>
      </w:r>
    </w:p>
    <w:p w:rsidR="00830501" w:rsidRPr="00F871E5" w:rsidRDefault="00830501" w:rsidP="00830501">
      <w:pPr>
        <w:pStyle w:val="ListParagraph"/>
        <w:numPr>
          <w:ilvl w:val="0"/>
          <w:numId w:val="2"/>
        </w:numPr>
        <w:spacing w:after="0" w:line="240" w:lineRule="auto"/>
        <w:jc w:val="both"/>
        <w:rPr>
          <w:sz w:val="24"/>
          <w:szCs w:val="24"/>
        </w:rPr>
      </w:pPr>
      <w:r w:rsidRPr="00F871E5">
        <w:rPr>
          <w:sz w:val="24"/>
          <w:szCs w:val="24"/>
        </w:rPr>
        <w:t>He was rejected by the people, condemned by the authorities; he suffered, was crucified, died, and was buried. Yet God exalted him on high, raised him up to new life; and he will one day return to us in glory.</w:t>
      </w:r>
    </w:p>
    <w:p w:rsidR="00830501" w:rsidRPr="00F871E5" w:rsidRDefault="00830501" w:rsidP="00830501">
      <w:pPr>
        <w:pStyle w:val="ListParagraph"/>
        <w:numPr>
          <w:ilvl w:val="0"/>
          <w:numId w:val="2"/>
        </w:numPr>
        <w:spacing w:after="0" w:line="240" w:lineRule="auto"/>
        <w:jc w:val="both"/>
        <w:rPr>
          <w:sz w:val="24"/>
          <w:szCs w:val="24"/>
        </w:rPr>
      </w:pPr>
      <w:r w:rsidRPr="00F871E5">
        <w:rPr>
          <w:sz w:val="24"/>
          <w:szCs w:val="24"/>
        </w:rPr>
        <w:t>In response, people must repent, believe, be baptized, receive the Holy Spirit and join the community of believers.</w:t>
      </w:r>
    </w:p>
    <w:p w:rsidR="00830501" w:rsidRDefault="00830501" w:rsidP="00F871E5">
      <w:pPr>
        <w:spacing w:after="0" w:line="240" w:lineRule="auto"/>
        <w:jc w:val="both"/>
        <w:rPr>
          <w:b/>
          <w:sz w:val="24"/>
          <w:szCs w:val="24"/>
        </w:rPr>
      </w:pPr>
    </w:p>
    <w:p w:rsidR="00F871E5" w:rsidRPr="00F871E5" w:rsidRDefault="00F871E5" w:rsidP="00F871E5">
      <w:pPr>
        <w:spacing w:after="0" w:line="240" w:lineRule="auto"/>
        <w:jc w:val="both"/>
        <w:rPr>
          <w:b/>
          <w:sz w:val="24"/>
          <w:szCs w:val="24"/>
        </w:rPr>
      </w:pPr>
      <w:r w:rsidRPr="00F871E5">
        <w:rPr>
          <w:b/>
          <w:sz w:val="24"/>
          <w:szCs w:val="24"/>
        </w:rPr>
        <w:t>Some Short Creedal Statements in the New Testament (NAB translations):</w:t>
      </w:r>
    </w:p>
    <w:tbl>
      <w:tblPr>
        <w:tblStyle w:val="TableGrid"/>
        <w:tblW w:w="5000" w:type="pct"/>
        <w:tblLook w:val="04A0" w:firstRow="1" w:lastRow="0" w:firstColumn="1" w:lastColumn="0" w:noHBand="0" w:noVBand="1"/>
      </w:tblPr>
      <w:tblGrid>
        <w:gridCol w:w="1485"/>
        <w:gridCol w:w="9305"/>
      </w:tblGrid>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Mt 28:19</w:t>
            </w:r>
          </w:p>
        </w:tc>
        <w:tc>
          <w:tcPr>
            <w:tcW w:w="4312" w:type="pct"/>
          </w:tcPr>
          <w:p w:rsidR="00007004" w:rsidRPr="002E0108" w:rsidRDefault="00007004" w:rsidP="00215465">
            <w:pPr>
              <w:jc w:val="both"/>
              <w:rPr>
                <w:rFonts w:asciiTheme="minorHAnsi" w:hAnsiTheme="minorHAnsi"/>
              </w:rPr>
            </w:pPr>
            <w:r w:rsidRPr="002E0108">
              <w:rPr>
                <w:rFonts w:asciiTheme="minorHAnsi" w:hAnsiTheme="minorHAnsi"/>
                <w:b/>
              </w:rPr>
              <w:t>The oldest "Trinitarian Formula"</w:t>
            </w:r>
            <w:r w:rsidRPr="002E0108">
              <w:rPr>
                <w:rFonts w:asciiTheme="minorHAnsi" w:hAnsiTheme="minorHAnsi"/>
              </w:rPr>
              <w:t>:</w:t>
            </w:r>
            <w:r w:rsidRPr="002E0108">
              <w:rPr>
                <w:rFonts w:asciiTheme="minorHAnsi" w:hAnsiTheme="minorHAnsi"/>
              </w:rPr>
              <w:t xml:space="preserve"> </w:t>
            </w:r>
            <w:r w:rsidRPr="0017202D">
              <w:rPr>
                <w:rFonts w:asciiTheme="minorHAnsi" w:hAnsiTheme="minorHAnsi"/>
                <w:i/>
              </w:rPr>
              <w:t>Go, therefore, and make disciples of all nations, baptizing them in the name of the Father, and of the Son, and of the holy Spirit.</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Matt 16:16</w:t>
            </w:r>
            <w:r w:rsidRPr="002E0108">
              <w:rPr>
                <w:rFonts w:asciiTheme="minorHAnsi" w:hAnsiTheme="minorHAnsi"/>
                <w:b/>
                <w:sz w:val="24"/>
                <w:szCs w:val="24"/>
              </w:rPr>
              <w:t xml:space="preserve">; </w:t>
            </w:r>
            <w:r w:rsidRPr="002E0108">
              <w:rPr>
                <w:rFonts w:asciiTheme="minorHAnsi" w:hAnsiTheme="minorHAnsi"/>
                <w:b/>
                <w:sz w:val="24"/>
                <w:szCs w:val="24"/>
              </w:rPr>
              <w:t>cf. Mk 8:29; Lk 9:20</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Simon Peter said in reply, "You are the Messiah, the Son of the living God."</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Jn 1:49</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Nathanael answered him, "Rabbi, you are the Son of God; you are the King of Israel."</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Jn 6:68-69</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Simon Peter answered him, "Master, to whom shall we go? You have the words of eternal life. We have come to believe and are convinced that you are the Holy One of God."</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Jn 11:25-27</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Jn 20:28</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Thomas answered and said to him, "My Lord and my God!"</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Jn 20:30-31</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Now Jesus did many other signs in the presence of his disciples that are not written in this book. But these are written that you may believe that Jesus is the Messiah, the Son of God, and that through this belief you may have life in his name.</w:t>
            </w:r>
          </w:p>
        </w:tc>
      </w:tr>
      <w:tr w:rsidR="00007004" w:rsidRPr="002E0108" w:rsidTr="000C3E55">
        <w:tc>
          <w:tcPr>
            <w:tcW w:w="688" w:type="pct"/>
          </w:tcPr>
          <w:p w:rsidR="00007004" w:rsidRPr="002E0108" w:rsidRDefault="00007004" w:rsidP="00215465">
            <w:pPr>
              <w:jc w:val="right"/>
              <w:rPr>
                <w:rFonts w:asciiTheme="minorHAnsi" w:hAnsiTheme="minorHAnsi"/>
                <w:b/>
                <w:szCs w:val="24"/>
              </w:rPr>
            </w:pPr>
            <w:r w:rsidRPr="002E0108">
              <w:rPr>
                <w:rFonts w:asciiTheme="minorHAnsi" w:hAnsiTheme="minorHAnsi"/>
                <w:b/>
                <w:sz w:val="24"/>
                <w:szCs w:val="24"/>
              </w:rPr>
              <w:t>Rom 1:3-4</w:t>
            </w:r>
          </w:p>
        </w:tc>
        <w:tc>
          <w:tcPr>
            <w:tcW w:w="4312" w:type="pct"/>
          </w:tcPr>
          <w:p w:rsidR="00007004" w:rsidRPr="0017202D" w:rsidRDefault="00007004" w:rsidP="00215465">
            <w:pPr>
              <w:jc w:val="both"/>
              <w:rPr>
                <w:rFonts w:asciiTheme="minorHAnsi" w:hAnsiTheme="minorHAnsi"/>
                <w:b/>
                <w:i/>
              </w:rPr>
            </w:pPr>
            <w:r w:rsidRPr="0017202D">
              <w:rPr>
                <w:rFonts w:asciiTheme="minorHAnsi" w:hAnsiTheme="minorHAnsi"/>
                <w:i/>
              </w:rPr>
              <w:t>the gospel about his Son, descended from David according to the flesh, but established as Son of God in power according to the spirit of holiness through resurrection from the dead, Jesus Christ our Lord.</w:t>
            </w:r>
          </w:p>
        </w:tc>
      </w:tr>
      <w:tr w:rsidR="00007004" w:rsidRPr="002E0108" w:rsidTr="000C3E55">
        <w:tc>
          <w:tcPr>
            <w:tcW w:w="688" w:type="pct"/>
          </w:tcPr>
          <w:p w:rsidR="00007004" w:rsidRPr="002E0108" w:rsidRDefault="00007004" w:rsidP="00215465">
            <w:pPr>
              <w:jc w:val="right"/>
              <w:rPr>
                <w:rFonts w:asciiTheme="minorHAnsi" w:hAnsiTheme="minorHAnsi"/>
                <w:b/>
                <w:sz w:val="24"/>
                <w:szCs w:val="24"/>
              </w:rPr>
            </w:pPr>
            <w:r w:rsidRPr="002E0108">
              <w:rPr>
                <w:rFonts w:asciiTheme="minorHAnsi" w:hAnsiTheme="minorHAnsi"/>
                <w:b/>
                <w:sz w:val="24"/>
                <w:szCs w:val="24"/>
              </w:rPr>
              <w:t>Rom 10:9</w:t>
            </w:r>
          </w:p>
        </w:tc>
        <w:tc>
          <w:tcPr>
            <w:tcW w:w="4312" w:type="pct"/>
          </w:tcPr>
          <w:p w:rsidR="00007004" w:rsidRPr="0017202D" w:rsidRDefault="00007004" w:rsidP="00215465">
            <w:pPr>
              <w:jc w:val="both"/>
              <w:rPr>
                <w:rFonts w:asciiTheme="minorHAnsi" w:hAnsiTheme="minorHAnsi"/>
                <w:i/>
              </w:rPr>
            </w:pPr>
            <w:r w:rsidRPr="0017202D">
              <w:rPr>
                <w:rFonts w:asciiTheme="minorHAnsi" w:hAnsiTheme="minorHAnsi"/>
                <w:i/>
              </w:rPr>
              <w:t>…for, if you confess with your mouth that Jesus is Lord and believe in your heart that God raised him from the dead, you will be saved.</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Cor 8:6</w:t>
            </w:r>
          </w:p>
        </w:tc>
        <w:tc>
          <w:tcPr>
            <w:tcW w:w="4312" w:type="pct"/>
          </w:tcPr>
          <w:p w:rsidR="002E0108" w:rsidRPr="0017202D" w:rsidRDefault="002E0108" w:rsidP="00215465">
            <w:pPr>
              <w:jc w:val="both"/>
              <w:rPr>
                <w:rFonts w:asciiTheme="minorHAnsi" w:hAnsiTheme="minorHAnsi"/>
                <w:i/>
              </w:rPr>
            </w:pPr>
            <w:r w:rsidRPr="0017202D">
              <w:rPr>
                <w:rFonts w:asciiTheme="minorHAnsi" w:hAnsiTheme="minorHAnsi"/>
                <w:i/>
              </w:rPr>
              <w:t>…</w:t>
            </w:r>
            <w:r w:rsidRPr="0017202D">
              <w:rPr>
                <w:rFonts w:asciiTheme="minorHAnsi" w:hAnsiTheme="minorHAnsi"/>
                <w:i/>
              </w:rPr>
              <w:t>yet for us there is one God, the Father, from whom all things are and for whom we exist, and one Lord, Jesus Christ, through whom all things are and through whom we exist.</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Cor 12:3</w:t>
            </w:r>
          </w:p>
        </w:tc>
        <w:tc>
          <w:tcPr>
            <w:tcW w:w="4312" w:type="pct"/>
          </w:tcPr>
          <w:p w:rsidR="002E0108" w:rsidRPr="0017202D" w:rsidRDefault="002E0108" w:rsidP="00215465">
            <w:pPr>
              <w:jc w:val="both"/>
              <w:rPr>
                <w:rFonts w:asciiTheme="minorHAnsi" w:hAnsiTheme="minorHAnsi"/>
                <w:i/>
              </w:rPr>
            </w:pPr>
            <w:r w:rsidRPr="0017202D">
              <w:rPr>
                <w:rFonts w:asciiTheme="minorHAnsi" w:hAnsiTheme="minorHAnsi"/>
                <w:i/>
              </w:rPr>
              <w:t>Therefore, I tell you that nobody speaking by the spirit of God says, "Jesus be accursed." And no one can say, "Jesus is Lord," except by the holy Spirit.</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lastRenderedPageBreak/>
              <w:t>1 Cor 15:3-5</w:t>
            </w:r>
          </w:p>
        </w:tc>
        <w:tc>
          <w:tcPr>
            <w:tcW w:w="4312" w:type="pct"/>
          </w:tcPr>
          <w:p w:rsidR="002E0108" w:rsidRPr="0017202D" w:rsidRDefault="002E0108" w:rsidP="00215465">
            <w:pPr>
              <w:jc w:val="both"/>
              <w:rPr>
                <w:rFonts w:asciiTheme="minorHAnsi" w:hAnsiTheme="minorHAnsi"/>
                <w:i/>
              </w:rPr>
            </w:pPr>
            <w:r w:rsidRPr="0017202D">
              <w:rPr>
                <w:rFonts w:asciiTheme="minorHAnsi" w:hAnsiTheme="minorHAnsi"/>
                <w:i/>
              </w:rPr>
              <w:t>For I handed on to you as of first importance what I also received: that Christ died for our sins in accordance with the scriptures; that he was buried; that he was raised on the third day in accordance with the scriptures; that he appeared to Cephas, then to the Twelve.</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2 Cor 13:13</w:t>
            </w:r>
          </w:p>
        </w:tc>
        <w:tc>
          <w:tcPr>
            <w:tcW w:w="4312" w:type="pct"/>
          </w:tcPr>
          <w:p w:rsidR="002E0108" w:rsidRPr="0017202D" w:rsidRDefault="002E0108" w:rsidP="00215465">
            <w:pPr>
              <w:jc w:val="both"/>
              <w:rPr>
                <w:rFonts w:asciiTheme="minorHAnsi" w:hAnsiTheme="minorHAnsi"/>
                <w:i/>
              </w:rPr>
            </w:pPr>
            <w:r w:rsidRPr="0017202D">
              <w:rPr>
                <w:rFonts w:asciiTheme="minorHAnsi" w:hAnsiTheme="minorHAnsi"/>
                <w:i/>
              </w:rPr>
              <w:t>The grace of the Lord Jesus Christ and the love of God and the fellowship of the holy Spirit be with all of you.</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Eph 4:4-6</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one body and one Spirit, as you were also called to the one hope of your call;  one Lord, one faith, one baptism;  one God and Father of all, who is over all and through all and in all.</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Phil 2:5-11</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Have among yourselves the same attitude that is also yours in Christ Jesus, Who, though he was in the form of God, did not regard equality with God something to be grasped. Rather, he emptied himself, taking the form of a slave, coming in human likeness; and found human in appearance, he humbled himself, becoming obedient to death, even death on a cross. Because of this, God greatly exalted him and bestowed on him the name that is above every name, that at the name of Jesus every knee should bend, of those in heaven and on earth and under the earth, and every tongue confess that Jesus Christ is Lord, to the glory of God the Father.</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Thess 4:14-17</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Tim 2:5-6a</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For there is one God. There is also one mediator between God and the human race, Christ Jesus, himself human, who gave himself as ransom for all.</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Tim 3:16</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Undeniably great is the mystery of devotion, Who was manifested in the flesh, vindicated in the spirit, seen by angels, proclaimed to the Gentiles, believed in throughout the world, taken up in glory.</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Heb 6:1-2</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Therefore, let us leave behind the basic teaching about Christ and advance to maturity, without laying the foundation all over again: repentance from dead works and faith in God, instruction about baptisms and laying on of hands, resurrection of the dead and eternal judgment.</w:t>
            </w:r>
          </w:p>
        </w:tc>
      </w:tr>
      <w:tr w:rsidR="002E0108" w:rsidRPr="002E0108" w:rsidTr="000C3E55">
        <w:tc>
          <w:tcPr>
            <w:tcW w:w="688" w:type="pct"/>
          </w:tcPr>
          <w:p w:rsidR="002E0108" w:rsidRPr="002E0108" w:rsidRDefault="002E0108" w:rsidP="00215465">
            <w:pPr>
              <w:jc w:val="right"/>
              <w:rPr>
                <w:rFonts w:asciiTheme="minorHAnsi" w:hAnsiTheme="minorHAnsi"/>
                <w:b/>
                <w:sz w:val="24"/>
                <w:szCs w:val="24"/>
              </w:rPr>
            </w:pPr>
            <w:r w:rsidRPr="002E0108">
              <w:rPr>
                <w:rFonts w:asciiTheme="minorHAnsi" w:hAnsiTheme="minorHAnsi"/>
                <w:b/>
                <w:sz w:val="24"/>
                <w:szCs w:val="24"/>
              </w:rPr>
              <w:t>1 John 4:2</w:t>
            </w:r>
          </w:p>
        </w:tc>
        <w:tc>
          <w:tcPr>
            <w:tcW w:w="4312" w:type="pct"/>
          </w:tcPr>
          <w:p w:rsidR="002E0108" w:rsidRPr="0017202D" w:rsidRDefault="002E0108" w:rsidP="002E0108">
            <w:pPr>
              <w:jc w:val="both"/>
              <w:rPr>
                <w:rFonts w:asciiTheme="minorHAnsi" w:hAnsiTheme="minorHAnsi"/>
                <w:i/>
              </w:rPr>
            </w:pPr>
            <w:r w:rsidRPr="0017202D">
              <w:rPr>
                <w:rFonts w:asciiTheme="minorHAnsi" w:hAnsiTheme="minorHAnsi"/>
                <w:i/>
              </w:rPr>
              <w:t>This is how you can know the Spirit of God: every spirit that acknowledges Jesus Christ come in the flesh belongs to God.</w:t>
            </w:r>
          </w:p>
        </w:tc>
      </w:tr>
    </w:tbl>
    <w:p w:rsidR="00F871E5" w:rsidRPr="00F871E5" w:rsidRDefault="00F871E5" w:rsidP="00F871E5">
      <w:pPr>
        <w:spacing w:after="0" w:line="240" w:lineRule="auto"/>
        <w:jc w:val="both"/>
        <w:rPr>
          <w:sz w:val="24"/>
          <w:szCs w:val="24"/>
        </w:rPr>
      </w:pPr>
    </w:p>
    <w:p w:rsidR="00F871E5" w:rsidRPr="00F871E5" w:rsidRDefault="00F871E5" w:rsidP="00F871E5">
      <w:pPr>
        <w:spacing w:after="0" w:line="240" w:lineRule="auto"/>
        <w:jc w:val="both"/>
        <w:rPr>
          <w:b/>
          <w:sz w:val="24"/>
          <w:szCs w:val="24"/>
        </w:rPr>
      </w:pPr>
      <w:r w:rsidRPr="00F871E5">
        <w:rPr>
          <w:b/>
          <w:sz w:val="24"/>
          <w:szCs w:val="24"/>
        </w:rPr>
        <w:t>Johannine Texts for the Development of Christology</w:t>
      </w:r>
      <w:r w:rsidR="00830501">
        <w:rPr>
          <w:b/>
          <w:sz w:val="24"/>
          <w:szCs w:val="24"/>
        </w:rPr>
        <w:t xml:space="preserve"> and Doctrines on the Trinity</w:t>
      </w:r>
      <w:r w:rsidRPr="00F871E5">
        <w:rPr>
          <w:b/>
          <w:sz w:val="24"/>
          <w:szCs w:val="24"/>
        </w:rPr>
        <w:t>:</w:t>
      </w:r>
    </w:p>
    <w:tbl>
      <w:tblPr>
        <w:tblStyle w:val="TableGrid"/>
        <w:tblW w:w="5000" w:type="pct"/>
        <w:tblLook w:val="04A0" w:firstRow="1" w:lastRow="0" w:firstColumn="1" w:lastColumn="0" w:noHBand="0" w:noVBand="1"/>
      </w:tblPr>
      <w:tblGrid>
        <w:gridCol w:w="1392"/>
        <w:gridCol w:w="9398"/>
      </w:tblGrid>
      <w:tr w:rsidR="00281480" w:rsidRPr="00281480" w:rsidTr="000C3E55">
        <w:tc>
          <w:tcPr>
            <w:tcW w:w="5000" w:type="pct"/>
            <w:gridSpan w:val="2"/>
          </w:tcPr>
          <w:p w:rsidR="00281480" w:rsidRPr="002E0108" w:rsidRDefault="00281480" w:rsidP="00281480">
            <w:pPr>
              <w:jc w:val="both"/>
              <w:rPr>
                <w:rFonts w:asciiTheme="minorHAnsi" w:hAnsiTheme="minorHAnsi"/>
                <w:sz w:val="24"/>
                <w:szCs w:val="24"/>
              </w:rPr>
            </w:pPr>
            <w:r w:rsidRPr="00281480">
              <w:rPr>
                <w:rFonts w:asciiTheme="minorHAnsi" w:hAnsiTheme="minorHAnsi"/>
                <w:b/>
                <w:sz w:val="24"/>
                <w:szCs w:val="24"/>
              </w:rPr>
              <w:t>Jesus and the Father</w:t>
            </w:r>
            <w:r w:rsidRPr="00281480">
              <w:rPr>
                <w:rFonts w:asciiTheme="minorHAnsi" w:hAnsiTheme="minorHAnsi"/>
                <w:sz w:val="24"/>
                <w:szCs w:val="24"/>
              </w:rPr>
              <w:t xml:space="preserve">: </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1:1</w:t>
            </w:r>
          </w:p>
        </w:tc>
        <w:tc>
          <w:tcPr>
            <w:tcW w:w="4355" w:type="pct"/>
          </w:tcPr>
          <w:p w:rsidR="00281480" w:rsidRPr="0017202D" w:rsidRDefault="00281480" w:rsidP="00281480">
            <w:pPr>
              <w:jc w:val="both"/>
              <w:rPr>
                <w:rFonts w:asciiTheme="minorHAnsi" w:hAnsiTheme="minorHAnsi"/>
                <w:i/>
                <w:szCs w:val="24"/>
              </w:rPr>
            </w:pPr>
            <w:r w:rsidRPr="0017202D">
              <w:rPr>
                <w:rFonts w:asciiTheme="minorHAnsi" w:hAnsiTheme="minorHAnsi"/>
                <w:i/>
                <w:szCs w:val="24"/>
              </w:rPr>
              <w:t>In the beginning was the Word, and the Word was with God, and the Word was God.</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17:1b-5</w:t>
            </w:r>
          </w:p>
        </w:tc>
        <w:tc>
          <w:tcPr>
            <w:tcW w:w="4355" w:type="pct"/>
          </w:tcPr>
          <w:p w:rsidR="00281480" w:rsidRPr="0017202D" w:rsidRDefault="00281480" w:rsidP="00281480">
            <w:pPr>
              <w:jc w:val="both"/>
              <w:rPr>
                <w:rFonts w:asciiTheme="minorHAnsi" w:hAnsiTheme="minorHAnsi"/>
                <w:b/>
                <w:i/>
                <w:sz w:val="24"/>
                <w:szCs w:val="24"/>
              </w:rPr>
            </w:pPr>
            <w:r w:rsidRPr="0017202D">
              <w:rPr>
                <w:rFonts w:asciiTheme="minorHAnsi" w:hAnsiTheme="minorHAnsi"/>
                <w:i/>
                <w:szCs w:val="24"/>
              </w:rPr>
              <w:t>My Father is at work until now, so I am at work." For this reason the Jews tried all the more to kill him, because he not only broke the sabbath but he also called God his own father, making himself equal to God.</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5:17-18</w:t>
            </w:r>
          </w:p>
        </w:tc>
        <w:tc>
          <w:tcPr>
            <w:tcW w:w="4355" w:type="pct"/>
          </w:tcPr>
          <w:p w:rsidR="00281480" w:rsidRPr="0017202D" w:rsidRDefault="00281480" w:rsidP="00281480">
            <w:pPr>
              <w:jc w:val="both"/>
              <w:rPr>
                <w:rFonts w:asciiTheme="minorHAnsi" w:hAnsiTheme="minorHAnsi"/>
                <w:b/>
                <w:i/>
                <w:sz w:val="24"/>
                <w:szCs w:val="24"/>
              </w:rPr>
            </w:pPr>
            <w:r w:rsidRPr="0017202D">
              <w:rPr>
                <w:rFonts w:asciiTheme="minorHAnsi" w:hAnsiTheme="minorHAnsi"/>
                <w:i/>
                <w:szCs w:val="24"/>
              </w:rPr>
              <w:t>The Father and I are one.</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10:30</w:t>
            </w:r>
          </w:p>
        </w:tc>
        <w:tc>
          <w:tcPr>
            <w:tcW w:w="4355" w:type="pct"/>
          </w:tcPr>
          <w:p w:rsidR="00281480" w:rsidRPr="0017202D" w:rsidRDefault="00281480" w:rsidP="00281480">
            <w:pPr>
              <w:jc w:val="both"/>
              <w:rPr>
                <w:rFonts w:asciiTheme="minorHAnsi" w:hAnsiTheme="minorHAnsi"/>
                <w:b/>
                <w:i/>
                <w:sz w:val="24"/>
                <w:szCs w:val="24"/>
              </w:rPr>
            </w:pPr>
            <w:r w:rsidRPr="0017202D">
              <w:rPr>
                <w:rFonts w:asciiTheme="minorHAnsi" w:hAnsiTheme="minorHAnsi"/>
                <w:i/>
                <w:szCs w:val="24"/>
              </w:rPr>
              <w:t>Whoever has seen me has seen the Father. How can you say, 'Show us the Father'? Do you not believe that I am in the Father and the Father is in me? The words that I speak to you I do not speak on my own. The Father who dwells in me is doing his works.</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14:9b-10</w:t>
            </w:r>
          </w:p>
        </w:tc>
        <w:tc>
          <w:tcPr>
            <w:tcW w:w="4355" w:type="pct"/>
          </w:tcPr>
          <w:p w:rsidR="00281480" w:rsidRPr="0017202D" w:rsidRDefault="00281480" w:rsidP="00281480">
            <w:pPr>
              <w:jc w:val="both"/>
              <w:rPr>
                <w:rFonts w:asciiTheme="minorHAnsi" w:hAnsiTheme="minorHAnsi"/>
                <w:b/>
                <w:i/>
                <w:sz w:val="24"/>
                <w:szCs w:val="24"/>
              </w:rPr>
            </w:pPr>
            <w:r w:rsidRPr="0017202D">
              <w:rPr>
                <w:rFonts w:asciiTheme="minorHAnsi" w:hAnsiTheme="minorHAnsi"/>
                <w:i/>
                <w:szCs w:val="24"/>
              </w:rPr>
              <w:t>Father, the hour has come. Give glory to your son, so that your son may glorify you, just as you gave him authority over all people, so that he may give eternal life to all you gave him. Now this is eternal life, that they should know you, the only true God, and the one whom you sent, Jesus Christ. I glorified you on earth by accomplishing the work that you gave me to do. Now glorify me, Father, with you, with the glory that I had with you before the world began.</w:t>
            </w:r>
          </w:p>
        </w:tc>
      </w:tr>
      <w:tr w:rsidR="00281480" w:rsidRPr="00281480" w:rsidTr="000C3E55">
        <w:tc>
          <w:tcPr>
            <w:tcW w:w="5000" w:type="pct"/>
            <w:gridSpan w:val="2"/>
          </w:tcPr>
          <w:p w:rsidR="00281480" w:rsidRPr="00281480" w:rsidRDefault="00281480" w:rsidP="00281480">
            <w:pPr>
              <w:jc w:val="both"/>
              <w:rPr>
                <w:rFonts w:asciiTheme="minorHAnsi" w:hAnsiTheme="minorHAnsi"/>
                <w:b/>
                <w:sz w:val="24"/>
                <w:szCs w:val="24"/>
              </w:rPr>
            </w:pPr>
            <w:r w:rsidRPr="00281480">
              <w:rPr>
                <w:rFonts w:asciiTheme="minorHAnsi" w:hAnsiTheme="minorHAnsi"/>
                <w:b/>
                <w:sz w:val="24"/>
                <w:szCs w:val="24"/>
              </w:rPr>
              <w:t>The Holy Spirit</w:t>
            </w:r>
            <w:r w:rsidRPr="00281480">
              <w:rPr>
                <w:rFonts w:asciiTheme="minorHAnsi" w:hAnsiTheme="minorHAnsi"/>
                <w:sz w:val="24"/>
                <w:szCs w:val="24"/>
              </w:rPr>
              <w:t>:</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1:33</w:t>
            </w:r>
          </w:p>
        </w:tc>
        <w:tc>
          <w:tcPr>
            <w:tcW w:w="4355" w:type="pct"/>
          </w:tcPr>
          <w:p w:rsidR="00281480" w:rsidRPr="0017202D" w:rsidRDefault="00281480" w:rsidP="00281480">
            <w:pPr>
              <w:jc w:val="both"/>
              <w:rPr>
                <w:rFonts w:asciiTheme="minorHAnsi" w:hAnsiTheme="minorHAnsi"/>
                <w:b/>
                <w:i/>
                <w:szCs w:val="24"/>
              </w:rPr>
            </w:pPr>
            <w:r w:rsidRPr="0017202D">
              <w:rPr>
                <w:rFonts w:asciiTheme="minorHAnsi" w:hAnsiTheme="minorHAnsi"/>
                <w:i/>
                <w:szCs w:val="24"/>
              </w:rPr>
              <w:t>On whomever you see the Spirit come down and remain, he is the one who will baptize with the holy Spirit.</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14:16-17</w:t>
            </w:r>
          </w:p>
        </w:tc>
        <w:tc>
          <w:tcPr>
            <w:tcW w:w="4355" w:type="pct"/>
          </w:tcPr>
          <w:p w:rsidR="00281480" w:rsidRPr="0017202D" w:rsidRDefault="00281480" w:rsidP="00281480">
            <w:pPr>
              <w:jc w:val="both"/>
              <w:rPr>
                <w:rFonts w:asciiTheme="minorHAnsi" w:hAnsiTheme="minorHAnsi"/>
                <w:b/>
                <w:i/>
                <w:szCs w:val="24"/>
              </w:rPr>
            </w:pPr>
            <w:r w:rsidRPr="0017202D">
              <w:rPr>
                <w:rFonts w:asciiTheme="minorHAnsi" w:hAnsiTheme="minorHAnsi"/>
                <w:i/>
                <w:szCs w:val="24"/>
              </w:rPr>
              <w:t>And I will ask the Father, and he will give you another Advocate to be with you always, the Spirit of truth...</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14:26</w:t>
            </w:r>
          </w:p>
        </w:tc>
        <w:tc>
          <w:tcPr>
            <w:tcW w:w="4355" w:type="pct"/>
          </w:tcPr>
          <w:p w:rsidR="00281480" w:rsidRPr="0017202D" w:rsidRDefault="00281480" w:rsidP="00281480">
            <w:pPr>
              <w:jc w:val="both"/>
              <w:rPr>
                <w:rFonts w:asciiTheme="minorHAnsi" w:hAnsiTheme="minorHAnsi"/>
                <w:b/>
                <w:i/>
                <w:szCs w:val="24"/>
              </w:rPr>
            </w:pPr>
            <w:r w:rsidRPr="0017202D">
              <w:rPr>
                <w:rFonts w:asciiTheme="minorHAnsi" w:hAnsiTheme="minorHAnsi"/>
                <w:i/>
                <w:szCs w:val="24"/>
              </w:rPr>
              <w:t>The Advocate, the holy Spirit that the Father will send in my name--he will teach you everything and remind you of all that I told you.</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15:26</w:t>
            </w:r>
          </w:p>
        </w:tc>
        <w:tc>
          <w:tcPr>
            <w:tcW w:w="4355" w:type="pct"/>
          </w:tcPr>
          <w:p w:rsidR="00281480" w:rsidRPr="0017202D" w:rsidRDefault="00281480" w:rsidP="00281480">
            <w:pPr>
              <w:jc w:val="both"/>
              <w:rPr>
                <w:rFonts w:asciiTheme="minorHAnsi" w:hAnsiTheme="minorHAnsi"/>
                <w:i/>
                <w:szCs w:val="24"/>
              </w:rPr>
            </w:pPr>
            <w:r w:rsidRPr="0017202D">
              <w:rPr>
                <w:rFonts w:asciiTheme="minorHAnsi" w:hAnsiTheme="minorHAnsi"/>
                <w:i/>
                <w:szCs w:val="24"/>
              </w:rPr>
              <w:t>When the Advocate comes whom I will send you from the Father, the Spirit of truth that proceeds from the Father, he will testify to me.</w:t>
            </w:r>
          </w:p>
        </w:tc>
      </w:tr>
      <w:tr w:rsidR="00281480" w:rsidRPr="00281480" w:rsidTr="000C3E55">
        <w:tc>
          <w:tcPr>
            <w:tcW w:w="645" w:type="pct"/>
          </w:tcPr>
          <w:p w:rsidR="00281480" w:rsidRPr="001A6AAF" w:rsidRDefault="00281480" w:rsidP="00281480">
            <w:pPr>
              <w:jc w:val="right"/>
              <w:rPr>
                <w:rFonts w:asciiTheme="minorHAnsi" w:hAnsiTheme="minorHAnsi"/>
                <w:b/>
                <w:sz w:val="24"/>
                <w:szCs w:val="24"/>
              </w:rPr>
            </w:pPr>
            <w:r w:rsidRPr="001A6AAF">
              <w:rPr>
                <w:rFonts w:asciiTheme="minorHAnsi" w:hAnsiTheme="minorHAnsi"/>
                <w:b/>
                <w:sz w:val="24"/>
                <w:szCs w:val="24"/>
              </w:rPr>
              <w:t>16:7, 13</w:t>
            </w:r>
          </w:p>
        </w:tc>
        <w:tc>
          <w:tcPr>
            <w:tcW w:w="4355" w:type="pct"/>
          </w:tcPr>
          <w:p w:rsidR="00281480" w:rsidRPr="0017202D" w:rsidRDefault="00281480" w:rsidP="00281480">
            <w:pPr>
              <w:jc w:val="both"/>
              <w:rPr>
                <w:rFonts w:asciiTheme="minorHAnsi" w:hAnsiTheme="minorHAnsi"/>
                <w:i/>
                <w:szCs w:val="24"/>
              </w:rPr>
            </w:pPr>
            <w:r w:rsidRPr="0017202D">
              <w:rPr>
                <w:rFonts w:asciiTheme="minorHAnsi" w:hAnsiTheme="minorHAnsi"/>
                <w:i/>
                <w:szCs w:val="24"/>
              </w:rPr>
              <w:t>But I tell you the truth, it is better for you that I go. For if I do not go, the Advocate will not come to you. But if I go, I will send him to you... But when he comes, the Spirit of truth, he will guide you to all truth.</w:t>
            </w:r>
          </w:p>
        </w:tc>
      </w:tr>
    </w:tbl>
    <w:p w:rsidR="00EB29DC" w:rsidRPr="00EB29DC" w:rsidRDefault="00EB29DC" w:rsidP="00EB29DC">
      <w:pPr>
        <w:rPr>
          <w:sz w:val="24"/>
        </w:rPr>
      </w:pPr>
      <w:r w:rsidRPr="00EB29DC">
        <w:rPr>
          <w:sz w:val="24"/>
        </w:rPr>
        <w:br w:type="page"/>
      </w:r>
    </w:p>
    <w:p w:rsidR="00EB29DC" w:rsidRPr="00EB29DC" w:rsidRDefault="00EB29DC" w:rsidP="00EB29DC">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8"/>
          <w:szCs w:val="28"/>
        </w:rPr>
      </w:pPr>
      <w:bookmarkStart w:id="9" w:name="_Toc374461554"/>
      <w:r w:rsidRPr="00EB29DC">
        <w:rPr>
          <w:rFonts w:ascii="Palatino Linotype" w:eastAsia="Times New Roman" w:hAnsi="Palatino Linotype" w:cs="Times New Roman"/>
          <w:sz w:val="28"/>
          <w:szCs w:val="28"/>
        </w:rPr>
        <w:lastRenderedPageBreak/>
        <w:t xml:space="preserve">Appendix </w:t>
      </w:r>
      <w:bookmarkEnd w:id="9"/>
      <w:r w:rsidRPr="00EB29DC">
        <w:rPr>
          <w:rFonts w:ascii="Palatino Linotype" w:eastAsia="Times New Roman" w:hAnsi="Palatino Linotype" w:cs="Times New Roman"/>
          <w:sz w:val="28"/>
          <w:szCs w:val="28"/>
        </w:rPr>
        <w:t>B</w:t>
      </w:r>
    </w:p>
    <w:p w:rsidR="00EB29DC" w:rsidRPr="00EB29DC" w:rsidRDefault="00EB29DC" w:rsidP="00EB29DC">
      <w:pPr>
        <w:spacing w:after="0" w:line="240" w:lineRule="auto"/>
        <w:jc w:val="both"/>
        <w:rPr>
          <w:rFonts w:ascii="Arial" w:eastAsia="Times New Roman" w:hAnsi="Arial" w:cs="Arial"/>
          <w:b/>
          <w:sz w:val="32"/>
          <w:szCs w:val="32"/>
        </w:rPr>
      </w:pPr>
    </w:p>
    <w:p w:rsidR="00EB29DC" w:rsidRPr="00EB29DC" w:rsidRDefault="00EB29DC" w:rsidP="00EB29DC">
      <w:pPr>
        <w:spacing w:after="0" w:line="240" w:lineRule="auto"/>
        <w:jc w:val="both"/>
        <w:outlineLvl w:val="2"/>
        <w:rPr>
          <w:rFonts w:ascii="Arial" w:eastAsia="Times New Roman" w:hAnsi="Arial" w:cs="Arial"/>
          <w:b/>
          <w:sz w:val="32"/>
          <w:szCs w:val="32"/>
        </w:rPr>
      </w:pPr>
      <w:bookmarkStart w:id="10" w:name="_Toc337479263"/>
      <w:bookmarkStart w:id="11" w:name="_Toc374461555"/>
      <w:bookmarkStart w:id="12" w:name="_Toc318899965"/>
      <w:r w:rsidRPr="00EB29DC">
        <w:rPr>
          <w:rFonts w:ascii="Arial" w:eastAsia="Times New Roman" w:hAnsi="Arial" w:cs="Arial"/>
          <w:b/>
          <w:sz w:val="32"/>
          <w:szCs w:val="32"/>
        </w:rPr>
        <w:t xml:space="preserve">Creed </w:t>
      </w:r>
      <w:bookmarkEnd w:id="10"/>
      <w:bookmarkEnd w:id="11"/>
      <w:r w:rsidRPr="00EB29DC">
        <w:rPr>
          <w:rFonts w:ascii="Arial" w:eastAsia="Times New Roman" w:hAnsi="Arial" w:cs="Arial"/>
          <w:b/>
          <w:sz w:val="32"/>
          <w:szCs w:val="32"/>
        </w:rPr>
        <w:t>Texts</w:t>
      </w:r>
    </w:p>
    <w:bookmarkEnd w:id="12"/>
    <w:p w:rsidR="00830501" w:rsidRPr="00F871E5" w:rsidRDefault="00830501" w:rsidP="00830501">
      <w:pPr>
        <w:spacing w:after="0" w:line="240" w:lineRule="auto"/>
        <w:ind w:firstLine="288"/>
        <w:jc w:val="both"/>
        <w:rPr>
          <w:rFonts w:cstheme="minorHAnsi"/>
          <w:sz w:val="24"/>
          <w:szCs w:val="24"/>
        </w:rPr>
      </w:pPr>
      <w:r w:rsidRPr="00F871E5">
        <w:rPr>
          <w:rFonts w:cstheme="minorHAnsi"/>
          <w:sz w:val="24"/>
          <w:szCs w:val="24"/>
        </w:rPr>
        <w:t>here are also several texts which predate the creeds:</w:t>
      </w:r>
    </w:p>
    <w:p w:rsidR="00830501" w:rsidRPr="00F871E5" w:rsidRDefault="00830501" w:rsidP="00830501">
      <w:pPr>
        <w:spacing w:after="0" w:line="240" w:lineRule="auto"/>
        <w:jc w:val="both"/>
        <w:rPr>
          <w:rFonts w:cstheme="minorHAnsi"/>
          <w:b/>
          <w:sz w:val="24"/>
          <w:szCs w:val="24"/>
        </w:rPr>
      </w:pPr>
      <w:r w:rsidRPr="00F871E5">
        <w:rPr>
          <w:rFonts w:cstheme="minorHAnsi"/>
          <w:b/>
          <w:sz w:val="24"/>
          <w:szCs w:val="24"/>
        </w:rPr>
        <w:t>The Didache:</w:t>
      </w:r>
    </w:p>
    <w:p w:rsidR="00830501" w:rsidRPr="00F871E5" w:rsidRDefault="00830501" w:rsidP="00830501">
      <w:pPr>
        <w:spacing w:after="0" w:line="240" w:lineRule="auto"/>
        <w:ind w:firstLine="288"/>
        <w:jc w:val="both"/>
        <w:rPr>
          <w:rFonts w:cstheme="minorHAnsi"/>
          <w:i/>
          <w:sz w:val="24"/>
          <w:szCs w:val="24"/>
        </w:rPr>
      </w:pPr>
      <w:r>
        <w:rPr>
          <w:rFonts w:cstheme="minorHAnsi"/>
          <w:i/>
          <w:sz w:val="24"/>
          <w:szCs w:val="24"/>
        </w:rPr>
        <w:t>…</w:t>
      </w:r>
      <w:r w:rsidRPr="00F871E5">
        <w:rPr>
          <w:rFonts w:cstheme="minorHAnsi"/>
          <w:i/>
          <w:sz w:val="24"/>
          <w:szCs w:val="24"/>
        </w:rPr>
        <w:t>pour water three times upon the head in the name of the Father, Son, and Holy Spirit.</w:t>
      </w:r>
    </w:p>
    <w:p w:rsidR="00830501" w:rsidRPr="00F871E5" w:rsidRDefault="00830501" w:rsidP="00830501">
      <w:pPr>
        <w:spacing w:after="0" w:line="240" w:lineRule="auto"/>
        <w:ind w:firstLine="288"/>
        <w:jc w:val="both"/>
        <w:rPr>
          <w:rFonts w:cstheme="minorHAnsi"/>
          <w:sz w:val="24"/>
          <w:szCs w:val="24"/>
        </w:rPr>
      </w:pPr>
    </w:p>
    <w:p w:rsidR="00830501" w:rsidRPr="00F871E5" w:rsidRDefault="00830501" w:rsidP="00830501">
      <w:pPr>
        <w:spacing w:after="0" w:line="240" w:lineRule="auto"/>
        <w:jc w:val="both"/>
        <w:rPr>
          <w:rFonts w:cstheme="minorHAnsi"/>
          <w:b/>
          <w:sz w:val="24"/>
          <w:szCs w:val="24"/>
        </w:rPr>
      </w:pPr>
      <w:r w:rsidRPr="00F871E5">
        <w:rPr>
          <w:rFonts w:cstheme="minorHAnsi"/>
          <w:b/>
          <w:sz w:val="24"/>
          <w:szCs w:val="24"/>
        </w:rPr>
        <w:t xml:space="preserve"> The “</w:t>
      </w:r>
      <w:r w:rsidRPr="00F871E5">
        <w:rPr>
          <w:rFonts w:cstheme="minorHAnsi"/>
          <w:b/>
          <w:i/>
          <w:sz w:val="24"/>
          <w:szCs w:val="24"/>
        </w:rPr>
        <w:t>Rule of Faith</w:t>
      </w:r>
      <w:r w:rsidRPr="00F871E5">
        <w:rPr>
          <w:rFonts w:cstheme="minorHAnsi"/>
          <w:b/>
          <w:sz w:val="24"/>
          <w:szCs w:val="24"/>
        </w:rPr>
        <w:t>” by Irenaeus:</w:t>
      </w:r>
    </w:p>
    <w:p w:rsidR="00830501" w:rsidRPr="00F871E5" w:rsidRDefault="00830501" w:rsidP="00830501">
      <w:pPr>
        <w:spacing w:after="0" w:line="240" w:lineRule="auto"/>
        <w:ind w:firstLine="288"/>
        <w:jc w:val="both"/>
        <w:rPr>
          <w:rFonts w:cstheme="minorHAnsi"/>
          <w:i/>
          <w:sz w:val="24"/>
          <w:szCs w:val="24"/>
        </w:rPr>
      </w:pPr>
      <w:r w:rsidRPr="00F871E5">
        <w:rPr>
          <w:rFonts w:cstheme="minorHAnsi"/>
          <w:i/>
          <w:sz w:val="24"/>
          <w:szCs w:val="24"/>
        </w:rPr>
        <w:t xml:space="preserve">this faith: in one God, the Father Almighty,  who made the heaven and the earth and the seas and all the things that are in them; and in one Christ Jesus, the Son of God, who was made flesh for our salvation; and in the Holy Spirit, who made known through the prophets the plan of salvation, and the coming, and the birth from a virgin, and the passion, and the resurrection from the dead, and the bodily ascension into heaven of the beloved Christ Jesus, our Lord, and his future appearing from heaven in the glory of the Father to sum up all things and to raise anew all flesh of the whole human race </w:t>
      </w:r>
    </w:p>
    <w:p w:rsidR="00830501" w:rsidRPr="00F871E5" w:rsidRDefault="00830501" w:rsidP="00830501">
      <w:pPr>
        <w:spacing w:after="0" w:line="240" w:lineRule="auto"/>
        <w:ind w:firstLine="288"/>
        <w:jc w:val="both"/>
        <w:rPr>
          <w:rFonts w:cstheme="minorHAnsi"/>
          <w:sz w:val="24"/>
          <w:szCs w:val="24"/>
        </w:rPr>
      </w:pPr>
    </w:p>
    <w:p w:rsidR="00830501" w:rsidRPr="00F871E5" w:rsidRDefault="00830501" w:rsidP="00830501">
      <w:pPr>
        <w:spacing w:after="0" w:line="240" w:lineRule="auto"/>
        <w:jc w:val="both"/>
        <w:rPr>
          <w:rFonts w:cstheme="minorHAnsi"/>
          <w:b/>
          <w:sz w:val="24"/>
          <w:szCs w:val="24"/>
        </w:rPr>
      </w:pPr>
      <w:r w:rsidRPr="00F871E5">
        <w:rPr>
          <w:rFonts w:cstheme="minorHAnsi"/>
          <w:b/>
          <w:sz w:val="24"/>
          <w:szCs w:val="24"/>
        </w:rPr>
        <w:t>Hippolytus's baptismal service:</w:t>
      </w:r>
    </w:p>
    <w:p w:rsidR="00830501" w:rsidRPr="00F871E5" w:rsidRDefault="00830501" w:rsidP="00830501">
      <w:pPr>
        <w:spacing w:after="0" w:line="240" w:lineRule="auto"/>
        <w:ind w:firstLine="288"/>
        <w:jc w:val="both"/>
        <w:rPr>
          <w:rFonts w:cstheme="minorHAnsi"/>
          <w:i/>
          <w:sz w:val="24"/>
          <w:szCs w:val="24"/>
        </w:rPr>
      </w:pPr>
      <w:r w:rsidRPr="00F871E5">
        <w:rPr>
          <w:rFonts w:cstheme="minorHAnsi"/>
          <w:sz w:val="24"/>
          <w:szCs w:val="24"/>
        </w:rPr>
        <w:t xml:space="preserve"> </w:t>
      </w:r>
      <w:r w:rsidRPr="00F871E5">
        <w:rPr>
          <w:rFonts w:cstheme="minorHAnsi"/>
          <w:i/>
          <w:sz w:val="24"/>
          <w:szCs w:val="24"/>
        </w:rPr>
        <w:t>When the person being baptized goes down into the water, he who baptizes him, putting his hand on him, shall say: "Do you believe in God, the Father Almighty?" And the person being baptized shall say: "I believe." Then holding his hand on his head, he shall baptize him once.  And then he shall say: "Do you believe in Christ Jesus, the Son of God, who was born of the Virgin Mary, and was crucified under Pontius Pilate, and was dead and buried, and rose again the third day, alive from the dead, and ascended into heaven, and sat at the right hand of the Father, and will come to judge the living and the dead?" And when he says: "I believe," he is baptized again. And again he shall say: "Do you believe in the Holy Spirit, in the holy church, and the resurrection of the body?" The person being baptized shall say: "I believe," and then he is baptized a third time.</w:t>
      </w:r>
    </w:p>
    <w:p w:rsidR="00830501" w:rsidRPr="00F871E5" w:rsidRDefault="00830501" w:rsidP="00830501">
      <w:pPr>
        <w:spacing w:after="0" w:line="240" w:lineRule="auto"/>
        <w:jc w:val="both"/>
        <w:rPr>
          <w:sz w:val="24"/>
          <w:szCs w:val="24"/>
        </w:rPr>
      </w:pPr>
    </w:p>
    <w:p w:rsidR="00C53367" w:rsidRPr="00C53367" w:rsidRDefault="00C53367" w:rsidP="00C53367">
      <w:pPr>
        <w:spacing w:after="0" w:line="240" w:lineRule="auto"/>
        <w:jc w:val="both"/>
        <w:rPr>
          <w:b/>
          <w:sz w:val="24"/>
          <w:szCs w:val="24"/>
        </w:rPr>
      </w:pPr>
      <w:r>
        <w:rPr>
          <w:b/>
          <w:sz w:val="24"/>
          <w:szCs w:val="24"/>
        </w:rPr>
        <w:t>Athanasian</w:t>
      </w:r>
      <w:r w:rsidRPr="00C53367">
        <w:rPr>
          <w:b/>
          <w:sz w:val="24"/>
          <w:szCs w:val="24"/>
        </w:rPr>
        <w:t xml:space="preserve"> Creed: </w:t>
      </w:r>
    </w:p>
    <w:p w:rsidR="00C53367" w:rsidRPr="00DA1266" w:rsidRDefault="00C53367" w:rsidP="00DA1266">
      <w:pPr>
        <w:spacing w:after="0" w:line="240" w:lineRule="auto"/>
        <w:ind w:firstLine="288"/>
        <w:jc w:val="both"/>
        <w:rPr>
          <w:i/>
        </w:rPr>
      </w:pPr>
      <w:r w:rsidRPr="00DA1266">
        <w:rPr>
          <w:i/>
        </w:rPr>
        <w:t xml:space="preserve">Whosoever will be saved, before all things it is necessary that he hold the Catholic Faith. Which Faith except everyone do keep whole and undefiled, without doubt he shall perish everlastingly. And the Catholic Faith is this, that we worship one God in Trinity and Trinity in Unity. Neither confounding the Persons, nor dividing the Substance. For there is one Person of the Father, another of the Son, and another of the Holy Ghost. But the Godhead of the Father, of the Son and of the Holy Ghost is all One, the Glory Equal, the Majesty Co-Eternal. Such as the Father is, such is the Son, and such is the Holy Ghost. The Father Uncreated, the Son Uncreated, and the Holy Ghost Uncreated. The Father Incomprehensible, the Son Incomprehensible, and the Holy Ghost Incomprehensible. The Father Eternal, the Son Eternal, and the Holy Ghost Eternal and yet they are not Three Eternals but One Eternal. As also there are not Three Uncreated, nor Three </w:t>
      </w:r>
      <w:r w:rsidR="00F26F76" w:rsidRPr="00DA1266">
        <w:rPr>
          <w:i/>
        </w:rPr>
        <w:t>Incomprehensibles</w:t>
      </w:r>
      <w:r w:rsidRPr="00DA1266">
        <w:rPr>
          <w:i/>
        </w:rPr>
        <w:t>, but One Uncreated, and One Incomprehensible. So likewise the Father is Almighty, the Son Almighty, and the Holy Ghost Almighty. And yet they are not Three Almighties but One Almighty.</w:t>
      </w:r>
    </w:p>
    <w:p w:rsidR="00C53367" w:rsidRPr="00DA1266" w:rsidRDefault="00C53367" w:rsidP="00DA1266">
      <w:pPr>
        <w:spacing w:after="0" w:line="240" w:lineRule="auto"/>
        <w:ind w:firstLine="288"/>
        <w:jc w:val="both"/>
        <w:rPr>
          <w:i/>
        </w:rPr>
      </w:pPr>
    </w:p>
    <w:p w:rsidR="00C53367" w:rsidRPr="00DA1266" w:rsidRDefault="00C53367" w:rsidP="00DA1266">
      <w:pPr>
        <w:spacing w:after="0" w:line="240" w:lineRule="auto"/>
        <w:ind w:firstLine="288"/>
        <w:jc w:val="both"/>
        <w:rPr>
          <w:i/>
        </w:rPr>
      </w:pPr>
      <w:r w:rsidRPr="00DA1266">
        <w:rPr>
          <w:i/>
        </w:rPr>
        <w:t xml:space="preserve">So the Father is God, the Son is God, and the Holy Ghost is God. And yet they are not Three Gods, but One God. So likewise the Father is Lord, the Son Lord, and the Holy Ghost Lord. And yet not </w:t>
      </w:r>
      <w:r w:rsidR="00F26F76" w:rsidRPr="00DA1266">
        <w:rPr>
          <w:i/>
        </w:rPr>
        <w:t>three</w:t>
      </w:r>
      <w:r w:rsidRPr="00DA1266">
        <w:rPr>
          <w:i/>
        </w:rPr>
        <w:t xml:space="preserve"> Lords but One Lord. For, like as we are compelled by the Christian verity to acknowledge every Person by Himself to be God and Lord, so are we forbidden by the Catholic Religion to say, there be Three Gods or Three Lords. The Father is made of none, neither created, nor begotten. The Son is of the Father alone; not made, nor created, but begotten. The Holy Ghost is of the Father, and of the Son neither made, nor created, nor begotten, but proceeding.</w:t>
      </w:r>
    </w:p>
    <w:p w:rsidR="00C53367" w:rsidRPr="00DA1266" w:rsidRDefault="00C53367" w:rsidP="00DA1266">
      <w:pPr>
        <w:spacing w:after="0" w:line="240" w:lineRule="auto"/>
        <w:ind w:firstLine="288"/>
        <w:jc w:val="both"/>
        <w:rPr>
          <w:i/>
        </w:rPr>
      </w:pPr>
    </w:p>
    <w:p w:rsidR="00C53367" w:rsidRPr="00DA1266" w:rsidRDefault="00C53367" w:rsidP="00DA1266">
      <w:pPr>
        <w:spacing w:after="0" w:line="240" w:lineRule="auto"/>
        <w:ind w:firstLine="288"/>
        <w:jc w:val="both"/>
        <w:rPr>
          <w:i/>
        </w:rPr>
      </w:pPr>
      <w:r w:rsidRPr="00DA1266">
        <w:rPr>
          <w:i/>
        </w:rPr>
        <w:t>So there is One Father, not Three Fathers; one Son, not Three Sons; One Holy Ghost, not Three Holy Ghosts. And in this Trinity none is afore or after Other, None is greater or less than Another, but the whole Three Persons are Co-eternal together, and Co-equal. So that in all things, as is aforesaid, the Unity in Trinity, and the Trinity in Unity, is to be worshipped. He therefore that will be saved, must thus think of the Trinity.</w:t>
      </w:r>
    </w:p>
    <w:p w:rsidR="00C53367" w:rsidRPr="00DA1266" w:rsidRDefault="00C53367" w:rsidP="00DA1266">
      <w:pPr>
        <w:spacing w:after="0" w:line="240" w:lineRule="auto"/>
        <w:ind w:firstLine="288"/>
        <w:jc w:val="both"/>
        <w:rPr>
          <w:i/>
        </w:rPr>
      </w:pPr>
    </w:p>
    <w:p w:rsidR="00C53367" w:rsidRPr="00DA1266" w:rsidRDefault="00C53367" w:rsidP="00DA1266">
      <w:pPr>
        <w:spacing w:after="0" w:line="240" w:lineRule="auto"/>
        <w:ind w:firstLine="288"/>
        <w:jc w:val="both"/>
        <w:rPr>
          <w:i/>
        </w:rPr>
      </w:pPr>
      <w:r w:rsidRPr="00DA1266">
        <w:rPr>
          <w:i/>
        </w:rPr>
        <w:lastRenderedPageBreak/>
        <w:t>Furthermore, it is necessary to everlasting Salvation, that he also believe rightly the Incarnation of our Lord Jesus Christ. For the right Faith is, that we believe and confess, that our Lord Jesus Christ, the Son of God, is God and Man.</w:t>
      </w:r>
    </w:p>
    <w:p w:rsidR="00C53367" w:rsidRPr="00DA1266" w:rsidRDefault="00C53367" w:rsidP="00DA1266">
      <w:pPr>
        <w:spacing w:after="0" w:line="240" w:lineRule="auto"/>
        <w:ind w:firstLine="288"/>
        <w:jc w:val="both"/>
        <w:rPr>
          <w:i/>
        </w:rPr>
      </w:pPr>
    </w:p>
    <w:p w:rsidR="00C53367" w:rsidRPr="00DA1266" w:rsidRDefault="00C53367" w:rsidP="00DA1266">
      <w:pPr>
        <w:spacing w:after="0" w:line="240" w:lineRule="auto"/>
        <w:ind w:firstLine="288"/>
        <w:jc w:val="both"/>
        <w:rPr>
          <w:i/>
        </w:rPr>
      </w:pPr>
      <w:r w:rsidRPr="00DA1266">
        <w:rPr>
          <w:i/>
        </w:rPr>
        <w:t>God, of the substance of the Father, begotten before the worlds; and Man, of the substance of His mother, born into the world. Perfect God and Perfect Man, of a reasonable Soul and human Flesh subsisting. Equal to the Father as touching His Godhead, and inferior to the Father as touching His Manhood. Who, although He be God and Man, yet He is not two, but One Christ. One, not by conversion of the Godhead into Flesh, but by taking of the Manhood into God. One altogether, not by confusion of substance, but by Unity of Person. For as the reasonable soul and flesh is one Man, so God and Man is one Christ. Who suffered for our salvation, descended into Hell, rose again the third day from the dead. He ascended into Heaven, He sits on the right hand of the Father, God Almighty, from whence he shall come to judge the quick and the dead. At whose coming all men shall rise again with their bodies, and shall give account for their own works. And they that have done good shall go into life everlasting, and they that have done evil into everlasting fire. This is the Catholic Faith, which except a man believe faithfully and firmly, he cannot be saved.</w:t>
      </w:r>
    </w:p>
    <w:p w:rsidR="00EB29DC" w:rsidRPr="00EB29DC" w:rsidRDefault="00EB29DC" w:rsidP="00EB29DC">
      <w:pPr>
        <w:spacing w:after="0" w:line="240" w:lineRule="auto"/>
        <w:ind w:firstLine="288"/>
        <w:jc w:val="both"/>
        <w:rPr>
          <w:sz w:val="24"/>
          <w:szCs w:val="24"/>
        </w:rPr>
      </w:pPr>
    </w:p>
    <w:p w:rsidR="00EB29DC" w:rsidRPr="00EB29DC" w:rsidRDefault="00EB29DC" w:rsidP="00EB29DC">
      <w:pPr>
        <w:spacing w:after="0" w:line="240" w:lineRule="auto"/>
        <w:jc w:val="both"/>
        <w:rPr>
          <w:sz w:val="24"/>
        </w:rPr>
      </w:pPr>
    </w:p>
    <w:p w:rsidR="00EB29DC" w:rsidRPr="00EB29DC" w:rsidRDefault="00EB29DC" w:rsidP="00EB29DC">
      <w:pPr>
        <w:spacing w:after="0" w:line="240" w:lineRule="auto"/>
        <w:jc w:val="both"/>
        <w:rPr>
          <w:sz w:val="20"/>
          <w:szCs w:val="20"/>
        </w:rPr>
      </w:pPr>
    </w:p>
    <w:p w:rsidR="00EB29DC" w:rsidRPr="00EB29DC" w:rsidRDefault="00EB29DC" w:rsidP="00EB29DC">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0"/>
          <w:szCs w:val="20"/>
        </w:rPr>
      </w:pPr>
      <w:r w:rsidRPr="00EB29DC">
        <w:rPr>
          <w:rFonts w:ascii="Palatino Linotype" w:eastAsia="Times New Roman" w:hAnsi="Palatino Linotype" w:cs="Times New Roman"/>
          <w:sz w:val="28"/>
          <w:szCs w:val="28"/>
        </w:rPr>
        <w:br w:type="page"/>
      </w:r>
      <w:bookmarkStart w:id="13" w:name="_Toc318899968"/>
      <w:bookmarkStart w:id="14" w:name="_Toc321460627"/>
      <w:bookmarkStart w:id="15" w:name="_Toc322520372"/>
      <w:bookmarkStart w:id="16" w:name="_Toc337479266"/>
    </w:p>
    <w:p w:rsidR="00EB29DC" w:rsidRPr="00EB29DC" w:rsidRDefault="00EB29DC" w:rsidP="00EB29DC">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8"/>
          <w:szCs w:val="28"/>
        </w:rPr>
      </w:pPr>
      <w:bookmarkStart w:id="17" w:name="_Toc374461556"/>
      <w:r w:rsidRPr="00EB29DC">
        <w:rPr>
          <w:rFonts w:ascii="Palatino Linotype" w:eastAsia="Times New Roman" w:hAnsi="Palatino Linotype" w:cs="Times New Roman"/>
          <w:sz w:val="28"/>
          <w:szCs w:val="28"/>
        </w:rPr>
        <w:lastRenderedPageBreak/>
        <w:t>Appendix C</w:t>
      </w:r>
    </w:p>
    <w:p w:rsidR="00EB29DC" w:rsidRPr="00EB29DC" w:rsidRDefault="00EB29DC" w:rsidP="00EB29DC">
      <w:pPr>
        <w:spacing w:after="0" w:line="240" w:lineRule="auto"/>
        <w:jc w:val="both"/>
        <w:rPr>
          <w:rFonts w:ascii="Arial" w:eastAsia="Times New Roman" w:hAnsi="Arial" w:cs="Arial"/>
          <w:b/>
          <w:sz w:val="32"/>
          <w:szCs w:val="32"/>
        </w:rPr>
      </w:pPr>
    </w:p>
    <w:p w:rsidR="00EB29DC" w:rsidRPr="00EB29DC" w:rsidRDefault="00EB29DC" w:rsidP="00EB29DC">
      <w:pPr>
        <w:spacing w:after="0" w:line="240" w:lineRule="auto"/>
        <w:jc w:val="both"/>
        <w:outlineLvl w:val="2"/>
        <w:rPr>
          <w:rFonts w:ascii="Arial" w:eastAsia="Times New Roman" w:hAnsi="Arial" w:cs="Arial"/>
          <w:b/>
          <w:sz w:val="32"/>
          <w:szCs w:val="32"/>
        </w:rPr>
      </w:pPr>
      <w:r w:rsidRPr="00EB29DC">
        <w:rPr>
          <w:rFonts w:ascii="Arial" w:eastAsia="Times New Roman" w:hAnsi="Arial" w:cs="Arial"/>
          <w:b/>
          <w:sz w:val="32"/>
          <w:szCs w:val="32"/>
        </w:rPr>
        <w:t>Historical Creeds Timeline</w:t>
      </w:r>
    </w:p>
    <w:p w:rsidR="00EB29DC" w:rsidRPr="00EB29DC" w:rsidRDefault="00EB29DC" w:rsidP="00EB29DC">
      <w:pPr>
        <w:spacing w:after="0" w:line="240" w:lineRule="auto"/>
        <w:ind w:firstLine="288"/>
        <w:jc w:val="both"/>
        <w:rPr>
          <w:sz w:val="24"/>
          <w:szCs w:val="24"/>
        </w:rPr>
      </w:pPr>
      <w:r w:rsidRPr="00EB29DC">
        <w:rPr>
          <w:sz w:val="24"/>
          <w:szCs w:val="24"/>
        </w:rPr>
        <w:t>Note.</w:t>
      </w:r>
    </w:p>
    <w:p w:rsidR="00EB29DC" w:rsidRPr="00EB29DC" w:rsidRDefault="00EB29DC" w:rsidP="00EB29DC">
      <w:pPr>
        <w:spacing w:after="0" w:line="240" w:lineRule="auto"/>
        <w:ind w:firstLine="288"/>
        <w:jc w:val="both"/>
        <w:rPr>
          <w:sz w:val="24"/>
          <w:szCs w:val="24"/>
        </w:rPr>
      </w:pPr>
    </w:p>
    <w:tbl>
      <w:tblPr>
        <w:tblStyle w:val="TableGrid"/>
        <w:tblW w:w="5000" w:type="pct"/>
        <w:tblLook w:val="04A0" w:firstRow="1" w:lastRow="0" w:firstColumn="1" w:lastColumn="0" w:noHBand="0" w:noVBand="1"/>
      </w:tblPr>
      <w:tblGrid>
        <w:gridCol w:w="2173"/>
        <w:gridCol w:w="2512"/>
        <w:gridCol w:w="6105"/>
      </w:tblGrid>
      <w:tr w:rsidR="00EB29DC" w:rsidRPr="00EB29DC" w:rsidTr="00836761">
        <w:trPr>
          <w:trHeight w:val="51"/>
        </w:trPr>
        <w:tc>
          <w:tcPr>
            <w:tcW w:w="5000" w:type="pct"/>
            <w:gridSpan w:val="3"/>
          </w:tcPr>
          <w:p w:rsidR="00EB29DC" w:rsidRPr="00EB29DC" w:rsidRDefault="00EB29DC" w:rsidP="00EB29DC">
            <w:pPr>
              <w:spacing w:before="100" w:beforeAutospacing="1" w:after="100" w:afterAutospacing="1"/>
              <w:ind w:firstLine="288"/>
              <w:jc w:val="both"/>
              <w:rPr>
                <w:b/>
                <w:bCs/>
              </w:rPr>
            </w:pPr>
            <w:r w:rsidRPr="00EB29DC">
              <w:rPr>
                <w:b/>
                <w:bCs/>
              </w:rPr>
              <w:t>Apostolic Period (~1st century AD)</w:t>
            </w:r>
          </w:p>
        </w:tc>
      </w:tr>
      <w:tr w:rsidR="00EB29DC" w:rsidRPr="00EB29DC" w:rsidTr="00836761">
        <w:trPr>
          <w:trHeight w:val="179"/>
        </w:trPr>
        <w:tc>
          <w:tcPr>
            <w:tcW w:w="1007" w:type="pct"/>
          </w:tcPr>
          <w:p w:rsidR="00EB29DC" w:rsidRPr="00EB29DC" w:rsidRDefault="00EB29DC" w:rsidP="00EB29DC">
            <w:pPr>
              <w:ind w:firstLine="288"/>
              <w:jc w:val="right"/>
              <w:rPr>
                <w:rFonts w:cstheme="minorHAnsi"/>
              </w:rPr>
            </w:pPr>
            <w:r w:rsidRPr="00EB29DC">
              <w:rPr>
                <w:rFonts w:cstheme="minorHAnsi"/>
              </w:rPr>
              <w:t>~50-70 AD </w:t>
            </w:r>
          </w:p>
        </w:tc>
        <w:tc>
          <w:tcPr>
            <w:tcW w:w="3993" w:type="pct"/>
            <w:gridSpan w:val="2"/>
          </w:tcPr>
          <w:p w:rsidR="00EB29DC" w:rsidRPr="00EB29DC" w:rsidRDefault="00EB29DC" w:rsidP="00EB29DC">
            <w:pPr>
              <w:ind w:firstLine="288"/>
              <w:jc w:val="both"/>
              <w:rPr>
                <w:rFonts w:cstheme="minorHAnsi"/>
              </w:rPr>
            </w:pPr>
            <w:r w:rsidRPr="00EB29DC">
              <w:rPr>
                <w:rFonts w:cstheme="minorHAnsi"/>
              </w:rPr>
              <w:t xml:space="preserve">Paul’s letters. </w:t>
            </w:r>
          </w:p>
        </w:tc>
      </w:tr>
      <w:tr w:rsidR="00EB29DC" w:rsidRPr="00EB29DC" w:rsidTr="00836761">
        <w:tc>
          <w:tcPr>
            <w:tcW w:w="1007" w:type="pct"/>
          </w:tcPr>
          <w:p w:rsidR="00EB29DC" w:rsidRPr="00EB29DC" w:rsidRDefault="00EB29DC" w:rsidP="00EB29DC">
            <w:pPr>
              <w:ind w:firstLine="288"/>
              <w:jc w:val="right"/>
              <w:rPr>
                <w:rFonts w:cstheme="minorHAnsi"/>
              </w:rPr>
            </w:pPr>
          </w:p>
        </w:tc>
        <w:tc>
          <w:tcPr>
            <w:tcW w:w="1164" w:type="pct"/>
          </w:tcPr>
          <w:p w:rsidR="00EB29DC" w:rsidRPr="00EB29DC" w:rsidRDefault="00EB29DC" w:rsidP="00EB29DC">
            <w:pPr>
              <w:ind w:firstLine="288"/>
              <w:jc w:val="both"/>
              <w:rPr>
                <w:rFonts w:cstheme="minorHAnsi"/>
              </w:rPr>
            </w:pPr>
            <w:r w:rsidRPr="00EB29DC">
              <w:rPr>
                <w:rFonts w:cstheme="minorHAnsi"/>
              </w:rPr>
              <w:t>~50 AD</w:t>
            </w:r>
          </w:p>
        </w:tc>
        <w:tc>
          <w:tcPr>
            <w:tcW w:w="2829" w:type="pct"/>
          </w:tcPr>
          <w:p w:rsidR="00EB29DC" w:rsidRPr="00EB29DC" w:rsidRDefault="00EB29DC" w:rsidP="00EB29DC">
            <w:pPr>
              <w:ind w:firstLine="288"/>
              <w:jc w:val="both"/>
              <w:rPr>
                <w:rFonts w:cstheme="minorHAnsi"/>
              </w:rPr>
            </w:pPr>
            <w:r w:rsidRPr="00EB29DC">
              <w:rPr>
                <w:rFonts w:cstheme="minorHAnsi"/>
              </w:rPr>
              <w:t>Quoted professions</w:t>
            </w:r>
            <w:r w:rsidR="00DA1266">
              <w:rPr>
                <w:rFonts w:cstheme="minorHAnsi"/>
              </w:rPr>
              <w:t xml:space="preserve"> &amp; hymns</w:t>
            </w:r>
          </w:p>
        </w:tc>
      </w:tr>
      <w:tr w:rsidR="00EB29DC" w:rsidRPr="00EB29DC" w:rsidTr="00836761">
        <w:trPr>
          <w:trHeight w:val="249"/>
        </w:trPr>
        <w:tc>
          <w:tcPr>
            <w:tcW w:w="1007" w:type="pct"/>
          </w:tcPr>
          <w:p w:rsidR="00EB29DC" w:rsidRPr="00EB29DC" w:rsidRDefault="00EB29DC" w:rsidP="00EB29DC">
            <w:pPr>
              <w:ind w:firstLine="288"/>
              <w:jc w:val="right"/>
              <w:rPr>
                <w:rFonts w:cstheme="minorHAnsi"/>
              </w:rPr>
            </w:pPr>
            <w:r w:rsidRPr="00EB29DC">
              <w:rPr>
                <w:rFonts w:cstheme="minorHAnsi"/>
              </w:rPr>
              <w:t>~60-100 AD </w:t>
            </w:r>
          </w:p>
        </w:tc>
        <w:tc>
          <w:tcPr>
            <w:tcW w:w="3993" w:type="pct"/>
            <w:gridSpan w:val="2"/>
          </w:tcPr>
          <w:p w:rsidR="00EB29DC" w:rsidRPr="00EB29DC" w:rsidRDefault="00EB29DC" w:rsidP="00EB29DC">
            <w:pPr>
              <w:ind w:firstLine="288"/>
              <w:jc w:val="both"/>
              <w:rPr>
                <w:rFonts w:cstheme="minorHAnsi"/>
              </w:rPr>
            </w:pPr>
            <w:r w:rsidRPr="00EB29DC">
              <w:rPr>
                <w:rFonts w:cstheme="minorHAnsi"/>
              </w:rPr>
              <w:t xml:space="preserve">Age of the Gospels. </w:t>
            </w:r>
          </w:p>
        </w:tc>
      </w:tr>
      <w:tr w:rsidR="00EB29DC" w:rsidRPr="00EB29DC" w:rsidTr="00836761">
        <w:tc>
          <w:tcPr>
            <w:tcW w:w="1007" w:type="pct"/>
          </w:tcPr>
          <w:p w:rsidR="00EB29DC" w:rsidRPr="00EB29DC" w:rsidRDefault="00EB29DC" w:rsidP="00EB29DC">
            <w:pPr>
              <w:ind w:firstLine="288"/>
              <w:jc w:val="right"/>
              <w:rPr>
                <w:rFonts w:cstheme="minorHAnsi"/>
              </w:rPr>
            </w:pPr>
          </w:p>
        </w:tc>
        <w:tc>
          <w:tcPr>
            <w:tcW w:w="1164" w:type="pct"/>
          </w:tcPr>
          <w:p w:rsidR="00EB29DC" w:rsidRPr="00EB29DC" w:rsidRDefault="00EB29DC" w:rsidP="00EB29DC">
            <w:pPr>
              <w:ind w:firstLine="288"/>
              <w:jc w:val="both"/>
              <w:rPr>
                <w:rFonts w:cstheme="minorHAnsi"/>
              </w:rPr>
            </w:pPr>
            <w:r w:rsidRPr="00EB29DC">
              <w:rPr>
                <w:rFonts w:cstheme="minorHAnsi"/>
              </w:rPr>
              <w:t>~60-80 AD</w:t>
            </w:r>
          </w:p>
        </w:tc>
        <w:tc>
          <w:tcPr>
            <w:tcW w:w="2829" w:type="pct"/>
          </w:tcPr>
          <w:p w:rsidR="00EB29DC" w:rsidRPr="00EB29DC" w:rsidRDefault="00EB29DC" w:rsidP="00EB29DC">
            <w:pPr>
              <w:ind w:firstLine="288"/>
              <w:jc w:val="both"/>
              <w:rPr>
                <w:rFonts w:cstheme="minorHAnsi"/>
              </w:rPr>
            </w:pPr>
            <w:r w:rsidRPr="00EB29DC">
              <w:rPr>
                <w:rFonts w:cstheme="minorHAnsi"/>
              </w:rPr>
              <w:t>Synoptic Gospels</w:t>
            </w:r>
          </w:p>
        </w:tc>
      </w:tr>
      <w:tr w:rsidR="00EB29DC" w:rsidRPr="00EB29DC" w:rsidTr="00836761">
        <w:tc>
          <w:tcPr>
            <w:tcW w:w="1007" w:type="pct"/>
          </w:tcPr>
          <w:p w:rsidR="00EB29DC" w:rsidRPr="00EB29DC" w:rsidRDefault="00EB29DC" w:rsidP="00EB29DC">
            <w:pPr>
              <w:ind w:firstLine="288"/>
              <w:jc w:val="right"/>
              <w:rPr>
                <w:rFonts w:cstheme="minorHAnsi"/>
              </w:rPr>
            </w:pPr>
          </w:p>
        </w:tc>
        <w:tc>
          <w:tcPr>
            <w:tcW w:w="1164" w:type="pct"/>
          </w:tcPr>
          <w:p w:rsidR="00EB29DC" w:rsidRPr="00EB29DC" w:rsidRDefault="00EB29DC" w:rsidP="00EB29DC">
            <w:pPr>
              <w:ind w:firstLine="288"/>
              <w:jc w:val="both"/>
              <w:rPr>
                <w:rFonts w:cstheme="minorHAnsi"/>
              </w:rPr>
            </w:pPr>
            <w:r w:rsidRPr="00EB29DC">
              <w:rPr>
                <w:rFonts w:cstheme="minorHAnsi"/>
              </w:rPr>
              <w:t>~60-110 AD</w:t>
            </w:r>
          </w:p>
        </w:tc>
        <w:tc>
          <w:tcPr>
            <w:tcW w:w="2829" w:type="pct"/>
          </w:tcPr>
          <w:p w:rsidR="00EB29DC" w:rsidRPr="00EB29DC" w:rsidRDefault="00EB29DC" w:rsidP="00EB29DC">
            <w:pPr>
              <w:ind w:firstLine="288"/>
              <w:jc w:val="both"/>
              <w:rPr>
                <w:rFonts w:cstheme="minorHAnsi"/>
              </w:rPr>
            </w:pPr>
            <w:r w:rsidRPr="00EB29DC">
              <w:rPr>
                <w:rFonts w:cstheme="minorHAnsi"/>
              </w:rPr>
              <w:t>Catholic Letters</w:t>
            </w:r>
          </w:p>
        </w:tc>
      </w:tr>
      <w:tr w:rsidR="00EB29DC" w:rsidRPr="00EB29DC" w:rsidTr="00836761">
        <w:tc>
          <w:tcPr>
            <w:tcW w:w="1007" w:type="pct"/>
          </w:tcPr>
          <w:p w:rsidR="00EB29DC" w:rsidRPr="00EB29DC" w:rsidRDefault="00EB29DC" w:rsidP="00EB29DC">
            <w:pPr>
              <w:ind w:firstLine="288"/>
              <w:jc w:val="right"/>
              <w:rPr>
                <w:rFonts w:cstheme="minorHAnsi"/>
              </w:rPr>
            </w:pPr>
          </w:p>
        </w:tc>
        <w:tc>
          <w:tcPr>
            <w:tcW w:w="1164" w:type="pct"/>
          </w:tcPr>
          <w:p w:rsidR="00EB29DC" w:rsidRPr="00EB29DC" w:rsidRDefault="00EB29DC" w:rsidP="00EB29DC">
            <w:pPr>
              <w:ind w:firstLine="288"/>
              <w:jc w:val="both"/>
              <w:rPr>
                <w:rFonts w:cstheme="minorHAnsi"/>
              </w:rPr>
            </w:pPr>
            <w:r w:rsidRPr="00EB29DC">
              <w:rPr>
                <w:rFonts w:cstheme="minorHAnsi"/>
              </w:rPr>
              <w:t>~90-100 AD</w:t>
            </w:r>
          </w:p>
        </w:tc>
        <w:tc>
          <w:tcPr>
            <w:tcW w:w="2829" w:type="pct"/>
          </w:tcPr>
          <w:p w:rsidR="00EB29DC" w:rsidRPr="00EB29DC" w:rsidRDefault="00EB29DC" w:rsidP="00EB29DC">
            <w:pPr>
              <w:ind w:firstLine="288"/>
              <w:jc w:val="both"/>
              <w:rPr>
                <w:rFonts w:cstheme="minorHAnsi"/>
              </w:rPr>
            </w:pPr>
            <w:r w:rsidRPr="00EB29DC">
              <w:rPr>
                <w:rFonts w:cstheme="minorHAnsi"/>
              </w:rPr>
              <w:t xml:space="preserve">The Gospel of </w:t>
            </w:r>
            <w:r w:rsidR="00DA1266">
              <w:rPr>
                <w:rFonts w:cstheme="minorHAnsi"/>
              </w:rPr>
              <w:t>John</w:t>
            </w:r>
          </w:p>
        </w:tc>
      </w:tr>
      <w:tr w:rsidR="00EB29DC" w:rsidRPr="00EB29DC" w:rsidTr="00836761">
        <w:trPr>
          <w:trHeight w:val="249"/>
        </w:trPr>
        <w:tc>
          <w:tcPr>
            <w:tcW w:w="1007" w:type="pct"/>
          </w:tcPr>
          <w:p w:rsidR="00EB29DC" w:rsidRPr="00EB29DC" w:rsidRDefault="00EB29DC" w:rsidP="00EB29DC">
            <w:pPr>
              <w:ind w:firstLine="288"/>
              <w:jc w:val="right"/>
              <w:rPr>
                <w:rFonts w:cstheme="minorHAnsi"/>
              </w:rPr>
            </w:pPr>
            <w:r w:rsidRPr="00EB29DC">
              <w:rPr>
                <w:rFonts w:cstheme="minorHAnsi"/>
              </w:rPr>
              <w:t>~150 AD </w:t>
            </w:r>
          </w:p>
        </w:tc>
        <w:tc>
          <w:tcPr>
            <w:tcW w:w="3993" w:type="pct"/>
            <w:gridSpan w:val="2"/>
          </w:tcPr>
          <w:p w:rsidR="00EB29DC" w:rsidRPr="00EB29DC" w:rsidRDefault="00EB29DC" w:rsidP="00EB29DC">
            <w:pPr>
              <w:ind w:firstLine="288"/>
              <w:jc w:val="both"/>
              <w:rPr>
                <w:rFonts w:cstheme="minorHAnsi"/>
              </w:rPr>
            </w:pPr>
            <w:r w:rsidRPr="00EB29DC">
              <w:rPr>
                <w:rFonts w:cstheme="minorHAnsi"/>
              </w:rPr>
              <w:t xml:space="preserve">End of Apostolic Age. </w:t>
            </w:r>
          </w:p>
        </w:tc>
      </w:tr>
      <w:tr w:rsidR="00EB29DC" w:rsidRPr="00EB29DC" w:rsidTr="00836761">
        <w:trPr>
          <w:trHeight w:val="51"/>
        </w:trPr>
        <w:tc>
          <w:tcPr>
            <w:tcW w:w="5000" w:type="pct"/>
            <w:gridSpan w:val="3"/>
          </w:tcPr>
          <w:p w:rsidR="00EB29DC" w:rsidRPr="00EB29DC" w:rsidRDefault="00EB29DC" w:rsidP="00EB29DC">
            <w:pPr>
              <w:spacing w:before="100" w:beforeAutospacing="1" w:after="100" w:afterAutospacing="1"/>
              <w:ind w:firstLine="288"/>
              <w:jc w:val="both"/>
              <w:rPr>
                <w:b/>
                <w:bCs/>
              </w:rPr>
            </w:pPr>
            <w:r w:rsidRPr="00EB29DC">
              <w:rPr>
                <w:b/>
                <w:bCs/>
              </w:rPr>
              <w:t>Early Church (~1st century AD)</w:t>
            </w:r>
          </w:p>
        </w:tc>
      </w:tr>
      <w:tr w:rsidR="00EB29DC" w:rsidRPr="00EB29DC" w:rsidTr="00836761">
        <w:trPr>
          <w:trHeight w:val="179"/>
        </w:trPr>
        <w:tc>
          <w:tcPr>
            <w:tcW w:w="1007" w:type="pct"/>
          </w:tcPr>
          <w:p w:rsidR="00EB29DC" w:rsidRPr="00EB29DC" w:rsidRDefault="00EB29DC" w:rsidP="00EB29DC">
            <w:pPr>
              <w:ind w:firstLine="288"/>
              <w:jc w:val="right"/>
              <w:rPr>
                <w:rFonts w:cstheme="minorHAnsi"/>
              </w:rPr>
            </w:pPr>
            <w:r w:rsidRPr="00EB29DC">
              <w:rPr>
                <w:rFonts w:cstheme="minorHAnsi"/>
              </w:rPr>
              <w:t>~150 AD </w:t>
            </w:r>
          </w:p>
        </w:tc>
        <w:tc>
          <w:tcPr>
            <w:tcW w:w="3993" w:type="pct"/>
            <w:gridSpan w:val="2"/>
          </w:tcPr>
          <w:p w:rsidR="00EB29DC" w:rsidRPr="00EB29DC" w:rsidRDefault="00EB29DC" w:rsidP="00EB29DC">
            <w:pPr>
              <w:ind w:firstLine="288"/>
              <w:jc w:val="both"/>
              <w:rPr>
                <w:rFonts w:cstheme="minorHAnsi"/>
              </w:rPr>
            </w:pPr>
            <w:r w:rsidRPr="00EB29DC">
              <w:rPr>
                <w:rFonts w:cstheme="minorHAnsi"/>
              </w:rPr>
              <w:t xml:space="preserve">Didache. </w:t>
            </w:r>
          </w:p>
        </w:tc>
      </w:tr>
      <w:tr w:rsidR="00EB29DC" w:rsidRPr="00EB29DC" w:rsidTr="00836761">
        <w:trPr>
          <w:trHeight w:val="249"/>
        </w:trPr>
        <w:tc>
          <w:tcPr>
            <w:tcW w:w="1007" w:type="pct"/>
          </w:tcPr>
          <w:p w:rsidR="00EB29DC" w:rsidRPr="00EB29DC" w:rsidRDefault="00EB29DC" w:rsidP="00EB29DC">
            <w:pPr>
              <w:ind w:firstLine="288"/>
              <w:jc w:val="right"/>
              <w:rPr>
                <w:rFonts w:cstheme="minorHAnsi"/>
              </w:rPr>
            </w:pPr>
            <w:r w:rsidRPr="00EB29DC">
              <w:rPr>
                <w:rFonts w:cstheme="minorHAnsi"/>
              </w:rPr>
              <w:t>3</w:t>
            </w:r>
            <w:r w:rsidRPr="00EB29DC">
              <w:rPr>
                <w:rFonts w:cstheme="minorHAnsi"/>
                <w:vertAlign w:val="superscript"/>
              </w:rPr>
              <w:t>rd</w:t>
            </w:r>
            <w:r w:rsidRPr="00EB29DC">
              <w:rPr>
                <w:rFonts w:cstheme="minorHAnsi"/>
              </w:rPr>
              <w:t xml:space="preserve"> century</w:t>
            </w:r>
          </w:p>
        </w:tc>
        <w:tc>
          <w:tcPr>
            <w:tcW w:w="3993" w:type="pct"/>
            <w:gridSpan w:val="2"/>
          </w:tcPr>
          <w:p w:rsidR="00EB29DC" w:rsidRPr="00EB29DC" w:rsidRDefault="00EB29DC" w:rsidP="00EB29DC">
            <w:pPr>
              <w:ind w:firstLine="288"/>
              <w:jc w:val="both"/>
              <w:rPr>
                <w:rFonts w:cstheme="minorHAnsi"/>
              </w:rPr>
            </w:pPr>
            <w:r w:rsidRPr="00EB29DC">
              <w:rPr>
                <w:rFonts w:cstheme="minorHAnsi"/>
              </w:rPr>
              <w:t>Hippolytus baptismal service</w:t>
            </w:r>
          </w:p>
        </w:tc>
      </w:tr>
      <w:tr w:rsidR="00EB29DC" w:rsidRPr="00EB29DC" w:rsidTr="00836761">
        <w:trPr>
          <w:trHeight w:val="249"/>
        </w:trPr>
        <w:tc>
          <w:tcPr>
            <w:tcW w:w="1007" w:type="pct"/>
          </w:tcPr>
          <w:p w:rsidR="00EB29DC" w:rsidRPr="00EB29DC" w:rsidRDefault="00EB29DC" w:rsidP="00EB29DC">
            <w:pPr>
              <w:ind w:firstLine="288"/>
              <w:jc w:val="right"/>
              <w:rPr>
                <w:rFonts w:cstheme="minorHAnsi"/>
              </w:rPr>
            </w:pPr>
          </w:p>
        </w:tc>
        <w:tc>
          <w:tcPr>
            <w:tcW w:w="3993" w:type="pct"/>
            <w:gridSpan w:val="2"/>
          </w:tcPr>
          <w:p w:rsidR="00EB29DC" w:rsidRPr="00EB29DC" w:rsidRDefault="00EB29DC" w:rsidP="00EB29DC">
            <w:pPr>
              <w:ind w:firstLine="288"/>
              <w:jc w:val="both"/>
              <w:rPr>
                <w:rFonts w:cstheme="minorHAnsi"/>
              </w:rPr>
            </w:pPr>
            <w:r w:rsidRPr="00EB29DC">
              <w:rPr>
                <w:rFonts w:cstheme="minorHAnsi"/>
              </w:rPr>
              <w:t xml:space="preserve">Irenaeus </w:t>
            </w:r>
            <w:r w:rsidRPr="00EB29DC">
              <w:rPr>
                <w:rFonts w:cstheme="minorHAnsi"/>
                <w:i/>
              </w:rPr>
              <w:t>Rule of Faith</w:t>
            </w:r>
          </w:p>
        </w:tc>
      </w:tr>
      <w:tr w:rsidR="00DA1266" w:rsidRPr="00EB29DC" w:rsidTr="00836761">
        <w:trPr>
          <w:trHeight w:val="249"/>
        </w:trPr>
        <w:tc>
          <w:tcPr>
            <w:tcW w:w="1007" w:type="pct"/>
            <w:vMerge w:val="restart"/>
          </w:tcPr>
          <w:p w:rsidR="00DA1266" w:rsidRPr="00EB29DC" w:rsidRDefault="00DA1266" w:rsidP="00EB29DC">
            <w:pPr>
              <w:ind w:firstLine="288"/>
              <w:jc w:val="right"/>
              <w:rPr>
                <w:rFonts w:cstheme="minorHAnsi"/>
              </w:rPr>
            </w:pPr>
            <w:r>
              <w:rPr>
                <w:rFonts w:cstheme="minorHAnsi"/>
              </w:rPr>
              <w:t>4</w:t>
            </w:r>
            <w:r w:rsidRPr="00DA1266">
              <w:rPr>
                <w:rFonts w:cstheme="minorHAnsi"/>
                <w:vertAlign w:val="superscript"/>
              </w:rPr>
              <w:t>th</w:t>
            </w:r>
            <w:r w:rsidRPr="00EB29DC">
              <w:rPr>
                <w:rFonts w:cstheme="minorHAnsi"/>
              </w:rPr>
              <w:t xml:space="preserve"> century</w:t>
            </w:r>
          </w:p>
        </w:tc>
        <w:tc>
          <w:tcPr>
            <w:tcW w:w="3993" w:type="pct"/>
            <w:gridSpan w:val="2"/>
          </w:tcPr>
          <w:p w:rsidR="00DA1266" w:rsidRPr="00EB29DC" w:rsidRDefault="00DA1266" w:rsidP="00EB29DC">
            <w:pPr>
              <w:ind w:firstLine="288"/>
              <w:jc w:val="both"/>
              <w:rPr>
                <w:rFonts w:cstheme="minorHAnsi"/>
              </w:rPr>
            </w:pPr>
          </w:p>
        </w:tc>
      </w:tr>
      <w:tr w:rsidR="00DA1266" w:rsidRPr="00EB29DC" w:rsidTr="00836761">
        <w:trPr>
          <w:trHeight w:val="249"/>
        </w:trPr>
        <w:tc>
          <w:tcPr>
            <w:tcW w:w="1007" w:type="pct"/>
            <w:vMerge/>
          </w:tcPr>
          <w:p w:rsidR="00DA1266" w:rsidRDefault="00DA1266" w:rsidP="00EB29DC">
            <w:pPr>
              <w:ind w:firstLine="288"/>
              <w:jc w:val="right"/>
              <w:rPr>
                <w:rFonts w:cstheme="minorHAnsi"/>
              </w:rPr>
            </w:pPr>
          </w:p>
        </w:tc>
        <w:tc>
          <w:tcPr>
            <w:tcW w:w="3993" w:type="pct"/>
            <w:gridSpan w:val="2"/>
          </w:tcPr>
          <w:p w:rsidR="00DA1266" w:rsidRPr="00EB29DC" w:rsidRDefault="00DA1266" w:rsidP="00EB29DC">
            <w:pPr>
              <w:ind w:firstLine="288"/>
              <w:jc w:val="both"/>
              <w:rPr>
                <w:rFonts w:cstheme="minorHAnsi"/>
              </w:rPr>
            </w:pPr>
            <w:r>
              <w:rPr>
                <w:rFonts w:cstheme="minorHAnsi"/>
              </w:rPr>
              <w:t>Nicea</w:t>
            </w:r>
          </w:p>
        </w:tc>
      </w:tr>
      <w:tr w:rsidR="00DA1266" w:rsidRPr="00EB29DC" w:rsidTr="00836761">
        <w:trPr>
          <w:trHeight w:val="249"/>
        </w:trPr>
        <w:tc>
          <w:tcPr>
            <w:tcW w:w="1007" w:type="pct"/>
            <w:vMerge/>
          </w:tcPr>
          <w:p w:rsidR="00DA1266" w:rsidRDefault="00DA1266" w:rsidP="00EB29DC">
            <w:pPr>
              <w:ind w:firstLine="288"/>
              <w:jc w:val="right"/>
              <w:rPr>
                <w:rFonts w:cstheme="minorHAnsi"/>
              </w:rPr>
            </w:pPr>
          </w:p>
        </w:tc>
        <w:tc>
          <w:tcPr>
            <w:tcW w:w="3993" w:type="pct"/>
            <w:gridSpan w:val="2"/>
          </w:tcPr>
          <w:p w:rsidR="00DA1266" w:rsidRPr="00EB29DC" w:rsidRDefault="00DA1266" w:rsidP="00EB29DC">
            <w:pPr>
              <w:ind w:firstLine="288"/>
              <w:jc w:val="both"/>
              <w:rPr>
                <w:rFonts w:cstheme="minorHAnsi"/>
              </w:rPr>
            </w:pPr>
          </w:p>
        </w:tc>
      </w:tr>
      <w:tr w:rsidR="00DA1266" w:rsidRPr="00EB29DC" w:rsidTr="00836761">
        <w:trPr>
          <w:trHeight w:val="249"/>
        </w:trPr>
        <w:tc>
          <w:tcPr>
            <w:tcW w:w="1007" w:type="pct"/>
            <w:vMerge w:val="restart"/>
          </w:tcPr>
          <w:p w:rsidR="00DA1266" w:rsidRDefault="00DA1266" w:rsidP="00EB29DC">
            <w:pPr>
              <w:ind w:firstLine="288"/>
              <w:jc w:val="right"/>
              <w:rPr>
                <w:rFonts w:cstheme="minorHAnsi"/>
              </w:rPr>
            </w:pPr>
            <w:r>
              <w:rPr>
                <w:rFonts w:cstheme="minorHAnsi"/>
              </w:rPr>
              <w:t>5</w:t>
            </w:r>
            <w:r w:rsidRPr="00DA1266">
              <w:rPr>
                <w:rFonts w:cstheme="minorHAnsi"/>
                <w:vertAlign w:val="superscript"/>
              </w:rPr>
              <w:t>th</w:t>
            </w:r>
            <w:r w:rsidRPr="00EB29DC">
              <w:rPr>
                <w:rFonts w:cstheme="minorHAnsi"/>
              </w:rPr>
              <w:t xml:space="preserve"> century</w:t>
            </w:r>
          </w:p>
        </w:tc>
        <w:tc>
          <w:tcPr>
            <w:tcW w:w="3993" w:type="pct"/>
            <w:gridSpan w:val="2"/>
          </w:tcPr>
          <w:p w:rsidR="00DA1266" w:rsidRPr="00EB29DC" w:rsidRDefault="00DA1266" w:rsidP="00EB29DC">
            <w:pPr>
              <w:ind w:firstLine="288"/>
              <w:jc w:val="both"/>
              <w:rPr>
                <w:rFonts w:cstheme="minorHAnsi"/>
              </w:rPr>
            </w:pPr>
            <w:r>
              <w:rPr>
                <w:rFonts w:cstheme="minorHAnsi"/>
              </w:rPr>
              <w:t>Constantinople – Clarifications on Spirit</w:t>
            </w:r>
          </w:p>
        </w:tc>
      </w:tr>
      <w:tr w:rsidR="00DA1266" w:rsidRPr="00EB29DC" w:rsidTr="00836761">
        <w:trPr>
          <w:trHeight w:val="249"/>
        </w:trPr>
        <w:tc>
          <w:tcPr>
            <w:tcW w:w="1007" w:type="pct"/>
            <w:vMerge/>
          </w:tcPr>
          <w:p w:rsidR="00DA1266" w:rsidRDefault="00DA1266" w:rsidP="00EB29DC">
            <w:pPr>
              <w:ind w:firstLine="288"/>
              <w:jc w:val="right"/>
              <w:rPr>
                <w:rFonts w:cstheme="minorHAnsi"/>
              </w:rPr>
            </w:pPr>
          </w:p>
        </w:tc>
        <w:tc>
          <w:tcPr>
            <w:tcW w:w="3993" w:type="pct"/>
            <w:gridSpan w:val="2"/>
          </w:tcPr>
          <w:p w:rsidR="00DA1266" w:rsidRDefault="00DA1266" w:rsidP="00EB29DC">
            <w:pPr>
              <w:ind w:firstLine="288"/>
              <w:jc w:val="both"/>
              <w:rPr>
                <w:rFonts w:cstheme="minorHAnsi"/>
              </w:rPr>
            </w:pPr>
            <w:r>
              <w:rPr>
                <w:rFonts w:cstheme="minorHAnsi"/>
              </w:rPr>
              <w:t>Chalcedon - Christology</w:t>
            </w:r>
          </w:p>
        </w:tc>
      </w:tr>
      <w:tr w:rsidR="00DA1266" w:rsidRPr="00EB29DC" w:rsidTr="00836761">
        <w:trPr>
          <w:trHeight w:val="249"/>
        </w:trPr>
        <w:tc>
          <w:tcPr>
            <w:tcW w:w="1007" w:type="pct"/>
          </w:tcPr>
          <w:p w:rsidR="00DA1266" w:rsidRDefault="00DA1266" w:rsidP="00EB29DC">
            <w:pPr>
              <w:ind w:firstLine="288"/>
              <w:jc w:val="right"/>
              <w:rPr>
                <w:rFonts w:cstheme="minorHAnsi"/>
              </w:rPr>
            </w:pPr>
            <w:r>
              <w:rPr>
                <w:rFonts w:cstheme="minorHAnsi"/>
              </w:rPr>
              <w:t>6</w:t>
            </w:r>
            <w:r w:rsidRPr="00DA1266">
              <w:rPr>
                <w:rFonts w:cstheme="minorHAnsi"/>
                <w:vertAlign w:val="superscript"/>
              </w:rPr>
              <w:t>th</w:t>
            </w:r>
            <w:r w:rsidRPr="00EB29DC">
              <w:rPr>
                <w:rFonts w:cstheme="minorHAnsi"/>
              </w:rPr>
              <w:t xml:space="preserve"> century</w:t>
            </w:r>
          </w:p>
        </w:tc>
        <w:tc>
          <w:tcPr>
            <w:tcW w:w="3993" w:type="pct"/>
            <w:gridSpan w:val="2"/>
          </w:tcPr>
          <w:p w:rsidR="00DA1266" w:rsidRDefault="00DA1266" w:rsidP="00EB29DC">
            <w:pPr>
              <w:ind w:firstLine="288"/>
              <w:jc w:val="both"/>
              <w:rPr>
                <w:rFonts w:cstheme="minorHAnsi"/>
              </w:rPr>
            </w:pPr>
            <w:r>
              <w:rPr>
                <w:rFonts w:cstheme="minorHAnsi"/>
              </w:rPr>
              <w:t xml:space="preserve">Toledo - </w:t>
            </w:r>
            <w:r w:rsidRPr="00DA1266">
              <w:rPr>
                <w:rFonts w:cstheme="minorHAnsi"/>
                <w:i/>
              </w:rPr>
              <w:t>filioque</w:t>
            </w:r>
          </w:p>
        </w:tc>
      </w:tr>
      <w:tr w:rsidR="00DA1266" w:rsidRPr="00EB29DC" w:rsidTr="00836761">
        <w:trPr>
          <w:trHeight w:val="249"/>
        </w:trPr>
        <w:tc>
          <w:tcPr>
            <w:tcW w:w="1007" w:type="pct"/>
          </w:tcPr>
          <w:p w:rsidR="00DA1266" w:rsidRDefault="00DA1266" w:rsidP="00EB29DC">
            <w:pPr>
              <w:ind w:firstLine="288"/>
              <w:jc w:val="right"/>
              <w:rPr>
                <w:rFonts w:cstheme="minorHAnsi"/>
              </w:rPr>
            </w:pPr>
          </w:p>
        </w:tc>
        <w:tc>
          <w:tcPr>
            <w:tcW w:w="3993" w:type="pct"/>
            <w:gridSpan w:val="2"/>
          </w:tcPr>
          <w:p w:rsidR="00DA1266" w:rsidRDefault="00DA1266" w:rsidP="00EB29DC">
            <w:pPr>
              <w:ind w:firstLine="288"/>
              <w:jc w:val="both"/>
              <w:rPr>
                <w:rFonts w:cstheme="minorHAnsi"/>
              </w:rPr>
            </w:pPr>
          </w:p>
        </w:tc>
      </w:tr>
    </w:tbl>
    <w:p w:rsidR="00EB29DC" w:rsidRPr="00EB29DC" w:rsidRDefault="00EB29DC" w:rsidP="00EB29DC">
      <w:pPr>
        <w:spacing w:after="0" w:line="240" w:lineRule="auto"/>
        <w:jc w:val="both"/>
        <w:rPr>
          <w:sz w:val="24"/>
        </w:rPr>
      </w:pPr>
    </w:p>
    <w:p w:rsidR="00EB29DC" w:rsidRPr="00EB29DC" w:rsidRDefault="00EB29DC" w:rsidP="00EB29DC">
      <w:pPr>
        <w:spacing w:after="0" w:line="240" w:lineRule="auto"/>
        <w:ind w:firstLine="288"/>
        <w:jc w:val="both"/>
        <w:rPr>
          <w:sz w:val="24"/>
        </w:rPr>
      </w:pPr>
      <w:r w:rsidRPr="00EB29DC">
        <w:rPr>
          <w:sz w:val="24"/>
        </w:rPr>
        <w:br w:type="page"/>
      </w:r>
    </w:p>
    <w:p w:rsidR="00EB29DC" w:rsidRPr="00EB29DC" w:rsidRDefault="00EB29DC" w:rsidP="00EB29DC">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8"/>
          <w:szCs w:val="28"/>
        </w:rPr>
      </w:pPr>
      <w:r w:rsidRPr="00EB29DC">
        <w:rPr>
          <w:rFonts w:ascii="Palatino Linotype" w:eastAsia="Times New Roman" w:hAnsi="Palatino Linotype" w:cs="Times New Roman"/>
          <w:sz w:val="28"/>
          <w:szCs w:val="28"/>
        </w:rPr>
        <w:lastRenderedPageBreak/>
        <w:t xml:space="preserve">Appendix </w:t>
      </w:r>
      <w:bookmarkEnd w:id="17"/>
      <w:r w:rsidRPr="00EB29DC">
        <w:rPr>
          <w:rFonts w:ascii="Palatino Linotype" w:eastAsia="Times New Roman" w:hAnsi="Palatino Linotype" w:cs="Times New Roman"/>
          <w:sz w:val="28"/>
          <w:szCs w:val="28"/>
        </w:rPr>
        <w:t>D</w:t>
      </w:r>
    </w:p>
    <w:p w:rsidR="00EB29DC" w:rsidRPr="00EB29DC" w:rsidRDefault="00EB29DC" w:rsidP="00EB29DC">
      <w:pPr>
        <w:spacing w:after="0" w:line="240" w:lineRule="auto"/>
        <w:jc w:val="both"/>
        <w:rPr>
          <w:rFonts w:ascii="Arial" w:eastAsia="Times New Roman" w:hAnsi="Arial" w:cs="Arial"/>
          <w:b/>
          <w:sz w:val="32"/>
          <w:szCs w:val="32"/>
        </w:rPr>
      </w:pPr>
    </w:p>
    <w:p w:rsidR="00EB29DC" w:rsidRPr="00EB29DC" w:rsidRDefault="00EB29DC" w:rsidP="00EB29DC">
      <w:pPr>
        <w:spacing w:after="0" w:line="240" w:lineRule="auto"/>
        <w:jc w:val="both"/>
        <w:outlineLvl w:val="2"/>
        <w:rPr>
          <w:rFonts w:ascii="Arial" w:eastAsia="Times New Roman" w:hAnsi="Arial" w:cs="Arial"/>
          <w:b/>
          <w:sz w:val="32"/>
          <w:szCs w:val="32"/>
        </w:rPr>
      </w:pPr>
      <w:bookmarkStart w:id="18" w:name="_Toc374461557"/>
      <w:r w:rsidRPr="00EB29DC">
        <w:rPr>
          <w:rFonts w:ascii="Arial" w:eastAsia="Times New Roman" w:hAnsi="Arial" w:cs="Arial"/>
          <w:b/>
          <w:sz w:val="32"/>
          <w:szCs w:val="32"/>
        </w:rPr>
        <w:t>The Nicene Creed: Scripture References</w:t>
      </w:r>
      <w:bookmarkEnd w:id="18"/>
    </w:p>
    <w:p w:rsidR="00EB29DC" w:rsidRDefault="00EB29DC" w:rsidP="00EB29DC">
      <w:pPr>
        <w:spacing w:after="0" w:line="240" w:lineRule="auto"/>
        <w:ind w:firstLine="288"/>
        <w:contextualSpacing/>
        <w:jc w:val="both"/>
        <w:rPr>
          <w:rFonts w:eastAsia="Times New Roman" w:cs="Times New Roman"/>
          <w:sz w:val="20"/>
          <w:szCs w:val="20"/>
        </w:rPr>
      </w:pPr>
      <w:r w:rsidRPr="00EB29DC">
        <w:rPr>
          <w:rFonts w:eastAsia="Times New Roman" w:cs="Times New Roman"/>
          <w:sz w:val="20"/>
          <w:szCs w:val="20"/>
        </w:rPr>
        <w:t>As statements of Faith (not confessions, though they contain confessions) Creeds are integral to the expression of Tradition; Oral and Written Tradition go hand in hand as demonstrated by the following annotated Nicene Creed.</w:t>
      </w:r>
    </w:p>
    <w:p w:rsidR="00EB29DC" w:rsidRPr="00EB29DC" w:rsidRDefault="00EB29DC" w:rsidP="00EB29DC">
      <w:pPr>
        <w:spacing w:after="0" w:line="240" w:lineRule="auto"/>
        <w:ind w:firstLine="288"/>
        <w:contextualSpacing/>
        <w:jc w:val="both"/>
        <w:rPr>
          <w:rFonts w:eastAsia="Times New Roman" w:cs="Times New Roman"/>
          <w:sz w:val="20"/>
          <w:szCs w:val="20"/>
        </w:rPr>
      </w:pPr>
    </w:p>
    <w:tbl>
      <w:tblPr>
        <w:tblStyle w:val="TableGrid"/>
        <w:tblW w:w="0" w:type="auto"/>
        <w:tblLook w:val="04A0" w:firstRow="1" w:lastRow="0" w:firstColumn="1" w:lastColumn="0" w:noHBand="0" w:noVBand="1"/>
      </w:tblPr>
      <w:tblGrid>
        <w:gridCol w:w="4068"/>
        <w:gridCol w:w="5508"/>
      </w:tblGrid>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believe in </w:t>
            </w:r>
          </w:p>
        </w:tc>
        <w:tc>
          <w:tcPr>
            <w:tcW w:w="5508" w:type="dxa"/>
          </w:tcPr>
          <w:p w:rsidR="00EB29DC" w:rsidRPr="00EB29DC" w:rsidRDefault="00836761" w:rsidP="00EB29DC">
            <w:pPr>
              <w:rPr>
                <w:rFonts w:cstheme="minorHAnsi"/>
                <w:sz w:val="16"/>
                <w:szCs w:val="16"/>
              </w:rPr>
            </w:pPr>
            <w:r>
              <w:rPr>
                <w:rFonts w:cstheme="minorHAnsi"/>
                <w:sz w:val="16"/>
                <w:szCs w:val="16"/>
              </w:rPr>
              <w:t>Rom</w:t>
            </w:r>
            <w:r w:rsidR="00EB29DC" w:rsidRPr="00EB29DC">
              <w:rPr>
                <w:rFonts w:cstheme="minorHAnsi"/>
                <w:sz w:val="16"/>
                <w:szCs w:val="16"/>
              </w:rPr>
              <w:t xml:space="preserve"> 10:8-10; 1 </w:t>
            </w:r>
            <w:r>
              <w:rPr>
                <w:rFonts w:cstheme="minorHAnsi"/>
                <w:sz w:val="16"/>
                <w:szCs w:val="16"/>
              </w:rPr>
              <w:t>Jn</w:t>
            </w:r>
            <w:r w:rsidR="00EB29DC" w:rsidRPr="00EB29DC">
              <w:rPr>
                <w:rFonts w:cstheme="minorHAnsi"/>
                <w:sz w:val="16"/>
                <w:szCs w:val="16"/>
              </w:rPr>
              <w:t xml:space="preserve"> 4:15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One God </w:t>
            </w:r>
          </w:p>
        </w:tc>
        <w:tc>
          <w:tcPr>
            <w:tcW w:w="5508" w:type="dxa"/>
          </w:tcPr>
          <w:p w:rsidR="00EB29DC" w:rsidRPr="00EB29DC" w:rsidRDefault="00836761" w:rsidP="00EB29DC">
            <w:pPr>
              <w:rPr>
                <w:rFonts w:cstheme="minorHAnsi"/>
                <w:sz w:val="16"/>
                <w:szCs w:val="16"/>
              </w:rPr>
            </w:pPr>
            <w:r>
              <w:rPr>
                <w:rFonts w:cstheme="minorHAnsi"/>
                <w:sz w:val="16"/>
                <w:szCs w:val="16"/>
              </w:rPr>
              <w:t>Dt</w:t>
            </w:r>
            <w:r w:rsidR="00EB29DC" w:rsidRPr="00EB29DC">
              <w:rPr>
                <w:rFonts w:cstheme="minorHAnsi"/>
                <w:sz w:val="16"/>
                <w:szCs w:val="16"/>
              </w:rPr>
              <w:t xml:space="preserve"> 6:4; </w:t>
            </w:r>
            <w:r>
              <w:rPr>
                <w:rFonts w:cstheme="minorHAnsi"/>
                <w:sz w:val="16"/>
                <w:szCs w:val="16"/>
              </w:rPr>
              <w:t>Mk</w:t>
            </w:r>
            <w:r w:rsidR="00EB29DC" w:rsidRPr="00EB29DC">
              <w:rPr>
                <w:rFonts w:cstheme="minorHAnsi"/>
                <w:sz w:val="16"/>
                <w:szCs w:val="16"/>
              </w:rPr>
              <w:t xml:space="preserve"> 12:29; </w:t>
            </w:r>
            <w:r>
              <w:rPr>
                <w:rFonts w:cstheme="minorHAnsi"/>
                <w:sz w:val="16"/>
                <w:szCs w:val="16"/>
              </w:rPr>
              <w:t>Eph</w:t>
            </w:r>
            <w:r w:rsidR="00EB29DC" w:rsidRPr="00EB29DC">
              <w:rPr>
                <w:rFonts w:cstheme="minorHAnsi"/>
                <w:sz w:val="16"/>
                <w:szCs w:val="16"/>
              </w:rPr>
              <w:t xml:space="preserve"> 4: 6; </w:t>
            </w:r>
            <w:r>
              <w:rPr>
                <w:rFonts w:cstheme="minorHAnsi"/>
                <w:sz w:val="16"/>
                <w:szCs w:val="16"/>
              </w:rPr>
              <w:t>Jam</w:t>
            </w:r>
            <w:r w:rsidR="00EB29DC" w:rsidRPr="00EB29DC">
              <w:rPr>
                <w:rFonts w:cstheme="minorHAnsi"/>
                <w:sz w:val="16"/>
                <w:szCs w:val="16"/>
              </w:rPr>
              <w:t xml:space="preserve"> 2:19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The Father </w:t>
            </w:r>
          </w:p>
        </w:tc>
        <w:tc>
          <w:tcPr>
            <w:tcW w:w="5508" w:type="dxa"/>
          </w:tcPr>
          <w:p w:rsidR="00EB29DC" w:rsidRPr="00EB29DC" w:rsidRDefault="00EB29DC" w:rsidP="00EB29DC">
            <w:pPr>
              <w:rPr>
                <w:rFonts w:cstheme="minorHAnsi"/>
                <w:sz w:val="16"/>
                <w:szCs w:val="16"/>
              </w:rPr>
            </w:pPr>
            <w:r>
              <w:rPr>
                <w:rFonts w:cstheme="minorHAnsi"/>
                <w:sz w:val="16"/>
                <w:szCs w:val="16"/>
              </w:rPr>
              <w:t>Mt</w:t>
            </w:r>
            <w:r w:rsidRPr="00EB29DC">
              <w:rPr>
                <w:rFonts w:cstheme="minorHAnsi"/>
                <w:sz w:val="16"/>
                <w:szCs w:val="16"/>
              </w:rPr>
              <w:t xml:space="preserve"> 6:9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Almighty, </w:t>
            </w:r>
          </w:p>
        </w:tc>
        <w:tc>
          <w:tcPr>
            <w:tcW w:w="5508" w:type="dxa"/>
          </w:tcPr>
          <w:p w:rsidR="00EB29DC" w:rsidRPr="00EB29DC" w:rsidRDefault="00836761" w:rsidP="00EB29DC">
            <w:pPr>
              <w:rPr>
                <w:rFonts w:cstheme="minorHAnsi"/>
                <w:sz w:val="16"/>
                <w:szCs w:val="16"/>
              </w:rPr>
            </w:pPr>
            <w:r>
              <w:rPr>
                <w:rFonts w:cstheme="minorHAnsi"/>
                <w:sz w:val="16"/>
                <w:szCs w:val="16"/>
              </w:rPr>
              <w:t>Ex</w:t>
            </w:r>
            <w:r w:rsidR="00EB29DC" w:rsidRPr="00EB29DC">
              <w:rPr>
                <w:rFonts w:cstheme="minorHAnsi"/>
                <w:sz w:val="16"/>
                <w:szCs w:val="16"/>
              </w:rPr>
              <w:t xml:space="preserve"> 6:3</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maker of heaven and earth, </w:t>
            </w:r>
          </w:p>
        </w:tc>
        <w:tc>
          <w:tcPr>
            <w:tcW w:w="5508" w:type="dxa"/>
          </w:tcPr>
          <w:p w:rsidR="00EB29DC" w:rsidRPr="00EB29DC" w:rsidRDefault="00836761" w:rsidP="00EB29DC">
            <w:pPr>
              <w:rPr>
                <w:rFonts w:cstheme="minorHAnsi"/>
                <w:sz w:val="16"/>
                <w:szCs w:val="16"/>
              </w:rPr>
            </w:pPr>
            <w:r>
              <w:rPr>
                <w:rFonts w:cstheme="minorHAnsi"/>
                <w:sz w:val="16"/>
                <w:szCs w:val="16"/>
              </w:rPr>
              <w:t>Gen</w:t>
            </w:r>
            <w:r w:rsidR="00EB29DC" w:rsidRPr="00EB29DC">
              <w:rPr>
                <w:rFonts w:cstheme="minorHAnsi"/>
                <w:sz w:val="16"/>
                <w:szCs w:val="16"/>
              </w:rPr>
              <w:t xml:space="preserve"> 1:1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of all things visible and invisible. </w:t>
            </w:r>
          </w:p>
        </w:tc>
        <w:tc>
          <w:tcPr>
            <w:tcW w:w="5508" w:type="dxa"/>
          </w:tcPr>
          <w:p w:rsidR="00EB29DC" w:rsidRPr="00EB29DC" w:rsidRDefault="00836761" w:rsidP="00EB29DC">
            <w:pPr>
              <w:rPr>
                <w:rFonts w:cstheme="minorHAnsi"/>
                <w:sz w:val="16"/>
                <w:szCs w:val="16"/>
              </w:rPr>
            </w:pPr>
            <w:r>
              <w:rPr>
                <w:rFonts w:cstheme="minorHAnsi"/>
                <w:sz w:val="16"/>
                <w:szCs w:val="16"/>
              </w:rPr>
              <w:t>Col</w:t>
            </w:r>
            <w:r w:rsidR="00EB29DC" w:rsidRPr="00EB29DC">
              <w:rPr>
                <w:rFonts w:cstheme="minorHAnsi"/>
                <w:sz w:val="16"/>
                <w:szCs w:val="16"/>
              </w:rPr>
              <w:t xml:space="preserve"> 1:15-16</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believe in one Lord, Jesus Christ,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Acts 11:17; </w:t>
            </w:r>
            <w:r w:rsidR="00836761">
              <w:rPr>
                <w:rFonts w:cstheme="minorHAnsi"/>
                <w:sz w:val="16"/>
                <w:szCs w:val="16"/>
              </w:rPr>
              <w:t>Eph</w:t>
            </w:r>
            <w:r w:rsidRPr="00EB29DC">
              <w:rPr>
                <w:rFonts w:cstheme="minorHAnsi"/>
                <w:sz w:val="16"/>
                <w:szCs w:val="16"/>
              </w:rPr>
              <w:t xml:space="preserve"> 4:5; </w:t>
            </w:r>
            <w:r w:rsidR="00836761">
              <w:rPr>
                <w:rFonts w:cstheme="minorHAnsi"/>
                <w:sz w:val="16"/>
                <w:szCs w:val="16"/>
              </w:rPr>
              <w:t>Phil</w:t>
            </w:r>
            <w:r w:rsidRPr="00EB29DC">
              <w:rPr>
                <w:rFonts w:cstheme="minorHAnsi"/>
                <w:sz w:val="16"/>
                <w:szCs w:val="16"/>
              </w:rPr>
              <w:t xml:space="preserve"> 2:11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the Only Begotten </w:t>
            </w:r>
          </w:p>
        </w:tc>
        <w:tc>
          <w:tcPr>
            <w:tcW w:w="5508" w:type="dxa"/>
          </w:tcPr>
          <w:p w:rsidR="00EB29DC" w:rsidRPr="00EB29DC" w:rsidRDefault="00EB29DC" w:rsidP="00EB29DC">
            <w:pPr>
              <w:rPr>
                <w:rFonts w:cstheme="minorHAnsi"/>
                <w:sz w:val="16"/>
                <w:szCs w:val="16"/>
              </w:rPr>
            </w:pPr>
            <w:r>
              <w:rPr>
                <w:rFonts w:cstheme="minorHAnsi"/>
                <w:sz w:val="16"/>
                <w:szCs w:val="16"/>
              </w:rPr>
              <w:t>Mt</w:t>
            </w:r>
            <w:r w:rsidRPr="00EB29DC">
              <w:rPr>
                <w:rFonts w:cstheme="minorHAnsi"/>
                <w:sz w:val="16"/>
                <w:szCs w:val="16"/>
              </w:rPr>
              <w:t xml:space="preserve"> 14:33, 16:16; </w:t>
            </w:r>
            <w:r w:rsidR="00836761">
              <w:rPr>
                <w:rFonts w:cstheme="minorHAnsi"/>
                <w:sz w:val="16"/>
                <w:szCs w:val="16"/>
              </w:rPr>
              <w:t>Jn</w:t>
            </w:r>
            <w:r w:rsidRPr="00EB29DC">
              <w:rPr>
                <w:rFonts w:cstheme="minorHAnsi"/>
                <w:sz w:val="16"/>
                <w:szCs w:val="16"/>
              </w:rPr>
              <w:t xml:space="preserve"> 1:14,18, 3:16; 1 </w:t>
            </w:r>
            <w:r w:rsidR="00836761">
              <w:rPr>
                <w:rFonts w:cstheme="minorHAnsi"/>
                <w:sz w:val="16"/>
                <w:szCs w:val="16"/>
              </w:rPr>
              <w:t>Jn</w:t>
            </w:r>
            <w:r w:rsidRPr="00EB29DC">
              <w:rPr>
                <w:rFonts w:cstheme="minorHAnsi"/>
                <w:sz w:val="16"/>
                <w:szCs w:val="16"/>
              </w:rPr>
              <w:t xml:space="preserve"> 4:9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Son of God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2 </w:t>
            </w:r>
            <w:r w:rsidR="00836761">
              <w:rPr>
                <w:rFonts w:cstheme="minorHAnsi"/>
                <w:sz w:val="16"/>
                <w:szCs w:val="16"/>
              </w:rPr>
              <w:t>Cor</w:t>
            </w:r>
            <w:r w:rsidRPr="00EB29DC">
              <w:rPr>
                <w:rFonts w:cstheme="minorHAnsi"/>
                <w:sz w:val="16"/>
                <w:szCs w:val="16"/>
              </w:rPr>
              <w:t xml:space="preserve"> 1:19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born of the Father before all ages;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1:2, 17:24</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God from God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17:3; 1 </w:t>
            </w:r>
            <w:r>
              <w:rPr>
                <w:rFonts w:cstheme="minorHAnsi"/>
                <w:sz w:val="16"/>
                <w:szCs w:val="16"/>
              </w:rPr>
              <w:t>Jn</w:t>
            </w:r>
            <w:r w:rsidR="00EB29DC" w:rsidRPr="00EB29DC">
              <w:rPr>
                <w:rFonts w:cstheme="minorHAnsi"/>
                <w:sz w:val="16"/>
                <w:szCs w:val="16"/>
              </w:rPr>
              <w:t xml:space="preserve"> 5:20</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Light from Light </w:t>
            </w:r>
          </w:p>
        </w:tc>
        <w:tc>
          <w:tcPr>
            <w:tcW w:w="5508" w:type="dxa"/>
          </w:tcPr>
          <w:p w:rsidR="00EB29DC" w:rsidRPr="00EB29DC" w:rsidRDefault="00836761" w:rsidP="00EB29DC">
            <w:pPr>
              <w:rPr>
                <w:rFonts w:cstheme="minorHAnsi"/>
                <w:sz w:val="16"/>
                <w:szCs w:val="16"/>
              </w:rPr>
            </w:pPr>
            <w:r>
              <w:rPr>
                <w:rFonts w:cstheme="minorHAnsi"/>
                <w:sz w:val="16"/>
                <w:szCs w:val="16"/>
              </w:rPr>
              <w:t>Ps</w:t>
            </w:r>
            <w:r w:rsidR="00EB29DC" w:rsidRPr="00EB29DC">
              <w:rPr>
                <w:rFonts w:cstheme="minorHAnsi"/>
                <w:sz w:val="16"/>
                <w:szCs w:val="16"/>
              </w:rPr>
              <w:t xml:space="preserve"> 27:1; </w:t>
            </w:r>
            <w:r w:rsidR="00EB29DC">
              <w:rPr>
                <w:rFonts w:cstheme="minorHAnsi"/>
                <w:sz w:val="16"/>
                <w:szCs w:val="16"/>
              </w:rPr>
              <w:t>Mt</w:t>
            </w:r>
            <w:r w:rsidR="00EB29DC" w:rsidRPr="00EB29DC">
              <w:rPr>
                <w:rFonts w:cstheme="minorHAnsi"/>
                <w:sz w:val="16"/>
                <w:szCs w:val="16"/>
              </w:rPr>
              <w:t xml:space="preserve"> 17:2,5; </w:t>
            </w:r>
            <w:r>
              <w:rPr>
                <w:rFonts w:cstheme="minorHAnsi"/>
                <w:sz w:val="16"/>
                <w:szCs w:val="16"/>
              </w:rPr>
              <w:t>Jn</w:t>
            </w:r>
            <w:r w:rsidR="00EB29DC" w:rsidRPr="00EB29DC">
              <w:rPr>
                <w:rFonts w:cstheme="minorHAnsi"/>
                <w:sz w:val="16"/>
                <w:szCs w:val="16"/>
              </w:rPr>
              <w:t xml:space="preserve"> 1:4-9, 8:12; 1 </w:t>
            </w:r>
            <w:r>
              <w:rPr>
                <w:rFonts w:cstheme="minorHAnsi"/>
                <w:sz w:val="16"/>
                <w:szCs w:val="16"/>
              </w:rPr>
              <w:t>Jn</w:t>
            </w:r>
            <w:r w:rsidR="00EB29DC" w:rsidRPr="00EB29DC">
              <w:rPr>
                <w:rFonts w:cstheme="minorHAnsi"/>
                <w:sz w:val="16"/>
                <w:szCs w:val="16"/>
              </w:rPr>
              <w:t xml:space="preserve"> 1:5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true God of true God,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17:1-5; 1 </w:t>
            </w:r>
            <w:r>
              <w:rPr>
                <w:rFonts w:cstheme="minorHAnsi"/>
                <w:sz w:val="16"/>
                <w:szCs w:val="16"/>
              </w:rPr>
              <w:t>Jn</w:t>
            </w:r>
            <w:r w:rsidR="00EB29DC" w:rsidRPr="00EB29DC">
              <w:rPr>
                <w:rFonts w:cstheme="minorHAnsi"/>
                <w:sz w:val="16"/>
                <w:szCs w:val="16"/>
              </w:rPr>
              <w:t xml:space="preserve"> 5:20</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begotten not made </w:t>
            </w:r>
          </w:p>
        </w:tc>
        <w:tc>
          <w:tcPr>
            <w:tcW w:w="5508" w:type="dxa"/>
          </w:tcPr>
          <w:p w:rsidR="00EB29DC" w:rsidRPr="00EB29DC" w:rsidRDefault="00836761" w:rsidP="00EB29DC">
            <w:pPr>
              <w:rPr>
                <w:rFonts w:cstheme="minorHAnsi"/>
                <w:sz w:val="16"/>
                <w:szCs w:val="16"/>
              </w:rPr>
            </w:pPr>
            <w:r>
              <w:rPr>
                <w:rFonts w:cstheme="minorHAnsi"/>
                <w:sz w:val="16"/>
                <w:szCs w:val="16"/>
              </w:rPr>
              <w:t>Heb</w:t>
            </w:r>
            <w:r w:rsidR="00EB29DC" w:rsidRPr="00EB29DC">
              <w:rPr>
                <w:rFonts w:cstheme="minorHAnsi"/>
                <w:sz w:val="16"/>
                <w:szCs w:val="16"/>
              </w:rPr>
              <w:t xml:space="preserve"> 1:5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consubstantial with the Father,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10:30; 14:10-11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through him all things were made.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1:1-3; </w:t>
            </w:r>
            <w:r>
              <w:rPr>
                <w:rFonts w:cstheme="minorHAnsi"/>
                <w:sz w:val="16"/>
                <w:szCs w:val="16"/>
              </w:rPr>
              <w:t>Eph</w:t>
            </w:r>
            <w:r w:rsidR="00EB29DC" w:rsidRPr="00EB29DC">
              <w:rPr>
                <w:rFonts w:cstheme="minorHAnsi"/>
                <w:sz w:val="16"/>
                <w:szCs w:val="16"/>
              </w:rPr>
              <w:t xml:space="preserve"> 3:9; </w:t>
            </w:r>
            <w:r>
              <w:rPr>
                <w:rFonts w:cstheme="minorHAnsi"/>
                <w:sz w:val="16"/>
                <w:szCs w:val="16"/>
              </w:rPr>
              <w:t>Heb</w:t>
            </w:r>
            <w:r w:rsidR="00EB29DC" w:rsidRPr="00EB29DC">
              <w:rPr>
                <w:rFonts w:cstheme="minorHAnsi"/>
                <w:sz w:val="16"/>
                <w:szCs w:val="16"/>
              </w:rPr>
              <w:t xml:space="preserve"> 1:1-2</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For us and for our salvation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12:47; </w:t>
            </w:r>
            <w:r>
              <w:rPr>
                <w:rFonts w:cstheme="minorHAnsi"/>
                <w:sz w:val="16"/>
                <w:szCs w:val="16"/>
              </w:rPr>
              <w:t>Rom</w:t>
            </w:r>
            <w:r w:rsidR="00EB29DC" w:rsidRPr="00EB29DC">
              <w:rPr>
                <w:rFonts w:cstheme="minorHAnsi"/>
                <w:sz w:val="16"/>
                <w:szCs w:val="16"/>
              </w:rPr>
              <w:t xml:space="preserve"> 1:16; I </w:t>
            </w:r>
            <w:r>
              <w:rPr>
                <w:rFonts w:cstheme="minorHAnsi"/>
                <w:sz w:val="16"/>
                <w:szCs w:val="16"/>
              </w:rPr>
              <w:t>Tim</w:t>
            </w:r>
            <w:r w:rsidR="00EB29DC" w:rsidRPr="00EB29DC">
              <w:rPr>
                <w:rFonts w:cstheme="minorHAnsi"/>
                <w:sz w:val="16"/>
                <w:szCs w:val="16"/>
              </w:rPr>
              <w:t xml:space="preserve"> 2:4-5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he came down from heaven,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6:33,35, 16:28</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by the Holy Spirit was incarnate of the Virgin Mary, </w:t>
            </w:r>
          </w:p>
        </w:tc>
        <w:tc>
          <w:tcPr>
            <w:tcW w:w="5508" w:type="dxa"/>
          </w:tcPr>
          <w:p w:rsidR="00EB29DC" w:rsidRPr="00EB29DC" w:rsidRDefault="00836761" w:rsidP="00EB29DC">
            <w:pPr>
              <w:rPr>
                <w:rFonts w:cstheme="minorHAnsi"/>
                <w:sz w:val="16"/>
                <w:szCs w:val="16"/>
              </w:rPr>
            </w:pPr>
            <w:r>
              <w:rPr>
                <w:rFonts w:cstheme="minorHAnsi"/>
                <w:sz w:val="16"/>
                <w:szCs w:val="16"/>
              </w:rPr>
              <w:t>Lk</w:t>
            </w:r>
            <w:r w:rsidR="00EB29DC" w:rsidRPr="00EB29DC">
              <w:rPr>
                <w:rFonts w:cstheme="minorHAnsi"/>
                <w:sz w:val="16"/>
                <w:szCs w:val="16"/>
              </w:rPr>
              <w:t xml:space="preserve"> 1:30-31,35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became man.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1:14; </w:t>
            </w:r>
            <w:r>
              <w:rPr>
                <w:rFonts w:cstheme="minorHAnsi"/>
                <w:sz w:val="16"/>
                <w:szCs w:val="16"/>
              </w:rPr>
              <w:t>Phil</w:t>
            </w:r>
            <w:r w:rsidR="00EB29DC" w:rsidRPr="00EB29DC">
              <w:rPr>
                <w:rFonts w:cstheme="minorHAnsi"/>
                <w:sz w:val="16"/>
                <w:szCs w:val="16"/>
              </w:rPr>
              <w:t xml:space="preserve"> 2:7-8; </w:t>
            </w:r>
            <w:r>
              <w:rPr>
                <w:rFonts w:cstheme="minorHAnsi"/>
                <w:sz w:val="16"/>
                <w:szCs w:val="16"/>
              </w:rPr>
              <w:t>Heb</w:t>
            </w:r>
            <w:r w:rsidR="00EB29DC" w:rsidRPr="00EB29DC">
              <w:rPr>
                <w:rFonts w:cstheme="minorHAnsi"/>
                <w:sz w:val="16"/>
                <w:szCs w:val="16"/>
              </w:rPr>
              <w:t xml:space="preserve"> 2:16</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For our sake he was crucified under Pontius Pilate,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15: 25; </w:t>
            </w:r>
            <w:r>
              <w:rPr>
                <w:rFonts w:cstheme="minorHAnsi"/>
                <w:sz w:val="16"/>
                <w:szCs w:val="16"/>
              </w:rPr>
              <w:t>Jn</w:t>
            </w:r>
            <w:r w:rsidR="00EB29DC" w:rsidRPr="00EB29DC">
              <w:rPr>
                <w:rFonts w:cstheme="minorHAnsi"/>
                <w:sz w:val="16"/>
                <w:szCs w:val="16"/>
              </w:rPr>
              <w:t xml:space="preserve"> 1:14, 9:15-16; Acts 13:28; I </w:t>
            </w:r>
            <w:r>
              <w:rPr>
                <w:rFonts w:cstheme="minorHAnsi"/>
                <w:sz w:val="16"/>
                <w:szCs w:val="16"/>
              </w:rPr>
              <w:t>Cor</w:t>
            </w:r>
            <w:r w:rsidR="00EB29DC" w:rsidRPr="00EB29DC">
              <w:rPr>
                <w:rFonts w:cstheme="minorHAnsi"/>
                <w:sz w:val="16"/>
                <w:szCs w:val="16"/>
              </w:rPr>
              <w:t xml:space="preserve"> 15:3; 1 </w:t>
            </w:r>
            <w:r>
              <w:rPr>
                <w:rFonts w:cstheme="minorHAnsi"/>
                <w:sz w:val="16"/>
                <w:szCs w:val="16"/>
              </w:rPr>
              <w:t>Tim</w:t>
            </w:r>
            <w:r w:rsidR="00EB29DC" w:rsidRPr="00EB29DC">
              <w:rPr>
                <w:rFonts w:cstheme="minorHAnsi"/>
                <w:sz w:val="16"/>
                <w:szCs w:val="16"/>
              </w:rPr>
              <w:t xml:space="preserve"> 6:13</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He suffered death,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8:31; </w:t>
            </w:r>
            <w:r>
              <w:rPr>
                <w:rFonts w:cstheme="minorHAnsi"/>
                <w:sz w:val="16"/>
                <w:szCs w:val="16"/>
              </w:rPr>
              <w:t>Jn</w:t>
            </w:r>
            <w:r w:rsidR="00EB29DC" w:rsidRPr="00EB29DC">
              <w:rPr>
                <w:rFonts w:cstheme="minorHAnsi"/>
                <w:sz w:val="16"/>
                <w:szCs w:val="16"/>
              </w:rPr>
              <w:t xml:space="preserve"> 19:30; Acts 17:2-3; </w:t>
            </w:r>
            <w:r>
              <w:rPr>
                <w:rFonts w:cstheme="minorHAnsi"/>
                <w:sz w:val="16"/>
                <w:szCs w:val="16"/>
              </w:rPr>
              <w:t>Heb</w:t>
            </w:r>
            <w:r w:rsidR="00EB29DC" w:rsidRPr="00EB29DC">
              <w:rPr>
                <w:rFonts w:cstheme="minorHAnsi"/>
                <w:sz w:val="16"/>
                <w:szCs w:val="16"/>
              </w:rPr>
              <w:t xml:space="preserve"> 2:18; 1 </w:t>
            </w:r>
            <w:r>
              <w:rPr>
                <w:rFonts w:cstheme="minorHAnsi"/>
                <w:sz w:val="16"/>
                <w:szCs w:val="16"/>
              </w:rPr>
              <w:t>Pt</w:t>
            </w:r>
            <w:r w:rsidR="00EB29DC" w:rsidRPr="00EB29DC">
              <w:rPr>
                <w:rFonts w:cstheme="minorHAnsi"/>
                <w:sz w:val="16"/>
                <w:szCs w:val="16"/>
              </w:rPr>
              <w:t xml:space="preserve"> 2:21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was buried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15:46; </w:t>
            </w:r>
            <w:r w:rsidR="00EB29DC">
              <w:rPr>
                <w:rFonts w:cstheme="minorHAnsi"/>
                <w:sz w:val="16"/>
                <w:szCs w:val="16"/>
              </w:rPr>
              <w:t>Mt</w:t>
            </w:r>
            <w:r w:rsidR="00EB29DC" w:rsidRPr="00EB29DC">
              <w:rPr>
                <w:rFonts w:cstheme="minorHAnsi"/>
                <w:sz w:val="16"/>
                <w:szCs w:val="16"/>
              </w:rPr>
              <w:t xml:space="preserve"> 27:59-60; </w:t>
            </w:r>
            <w:r>
              <w:rPr>
                <w:rFonts w:cstheme="minorHAnsi"/>
                <w:sz w:val="16"/>
                <w:szCs w:val="16"/>
              </w:rPr>
              <w:t>Lk</w:t>
            </w:r>
            <w:r w:rsidR="00EB29DC" w:rsidRPr="00EB29DC">
              <w:rPr>
                <w:rFonts w:cstheme="minorHAnsi"/>
                <w:sz w:val="16"/>
                <w:szCs w:val="16"/>
              </w:rPr>
              <w:t xml:space="preserve"> 23:53-58; </w:t>
            </w:r>
            <w:r>
              <w:rPr>
                <w:rFonts w:cstheme="minorHAnsi"/>
                <w:sz w:val="16"/>
                <w:szCs w:val="16"/>
              </w:rPr>
              <w:t>Jn</w:t>
            </w:r>
            <w:r w:rsidR="00EB29DC" w:rsidRPr="00EB29DC">
              <w:rPr>
                <w:rFonts w:cstheme="minorHAnsi"/>
                <w:sz w:val="16"/>
                <w:szCs w:val="16"/>
              </w:rPr>
              <w:t xml:space="preserve"> 19:41-42; I </w:t>
            </w:r>
            <w:r>
              <w:rPr>
                <w:rFonts w:cstheme="minorHAnsi"/>
                <w:sz w:val="16"/>
                <w:szCs w:val="16"/>
              </w:rPr>
              <w:t>Cor</w:t>
            </w:r>
            <w:r w:rsidR="00EB29DC" w:rsidRPr="00EB29DC">
              <w:rPr>
                <w:rFonts w:cstheme="minorHAnsi"/>
                <w:sz w:val="16"/>
                <w:szCs w:val="16"/>
              </w:rPr>
              <w:t xml:space="preserve"> 15:4</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rose on the third day in accordance with the Scriptures. </w:t>
            </w:r>
          </w:p>
        </w:tc>
        <w:tc>
          <w:tcPr>
            <w:tcW w:w="5508" w:type="dxa"/>
          </w:tcPr>
          <w:p w:rsidR="00EB29DC" w:rsidRPr="00EB29DC" w:rsidRDefault="00836761" w:rsidP="00EB29DC">
            <w:pPr>
              <w:rPr>
                <w:rFonts w:cstheme="minorHAnsi"/>
                <w:sz w:val="16"/>
                <w:szCs w:val="16"/>
              </w:rPr>
            </w:pPr>
            <w:r>
              <w:rPr>
                <w:rFonts w:cstheme="minorHAnsi"/>
                <w:sz w:val="16"/>
                <w:szCs w:val="16"/>
              </w:rPr>
              <w:t>Ps</w:t>
            </w:r>
            <w:r w:rsidR="00EB29DC" w:rsidRPr="00EB29DC">
              <w:rPr>
                <w:rFonts w:cstheme="minorHAnsi"/>
                <w:sz w:val="16"/>
                <w:szCs w:val="16"/>
              </w:rPr>
              <w:t xml:space="preserve"> 16:10; Hosea 6:2; </w:t>
            </w:r>
            <w:r>
              <w:rPr>
                <w:rFonts w:cstheme="minorHAnsi"/>
                <w:sz w:val="16"/>
                <w:szCs w:val="16"/>
              </w:rPr>
              <w:t>Mk</w:t>
            </w:r>
            <w:r w:rsidR="00EB29DC" w:rsidRPr="00EB29DC">
              <w:rPr>
                <w:rFonts w:cstheme="minorHAnsi"/>
                <w:sz w:val="16"/>
                <w:szCs w:val="16"/>
              </w:rPr>
              <w:t xml:space="preserve"> 16:6; </w:t>
            </w:r>
            <w:r w:rsidR="00EB29DC">
              <w:rPr>
                <w:rFonts w:cstheme="minorHAnsi"/>
                <w:sz w:val="16"/>
                <w:szCs w:val="16"/>
              </w:rPr>
              <w:t>Mt</w:t>
            </w:r>
            <w:r w:rsidR="00EB29DC" w:rsidRPr="00EB29DC">
              <w:rPr>
                <w:rFonts w:cstheme="minorHAnsi"/>
                <w:sz w:val="16"/>
                <w:szCs w:val="16"/>
              </w:rPr>
              <w:t xml:space="preserve"> 28:6; </w:t>
            </w:r>
            <w:r>
              <w:rPr>
                <w:rFonts w:cstheme="minorHAnsi"/>
                <w:sz w:val="16"/>
                <w:szCs w:val="16"/>
              </w:rPr>
              <w:t>Lk</w:t>
            </w:r>
            <w:r w:rsidR="00EB29DC" w:rsidRPr="00EB29DC">
              <w:rPr>
                <w:rFonts w:cstheme="minorHAnsi"/>
                <w:sz w:val="16"/>
                <w:szCs w:val="16"/>
              </w:rPr>
              <w:t xml:space="preserve"> 24:1-7; 1 </w:t>
            </w:r>
            <w:r>
              <w:rPr>
                <w:rFonts w:cstheme="minorHAnsi"/>
                <w:sz w:val="16"/>
                <w:szCs w:val="16"/>
              </w:rPr>
              <w:t>Cor</w:t>
            </w:r>
            <w:r w:rsidR="00EB29DC" w:rsidRPr="00EB29DC">
              <w:rPr>
                <w:rFonts w:cstheme="minorHAnsi"/>
                <w:sz w:val="16"/>
                <w:szCs w:val="16"/>
              </w:rPr>
              <w:t xml:space="preserve"> 15:3-4</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He ascended into heaven </w:t>
            </w:r>
          </w:p>
        </w:tc>
        <w:tc>
          <w:tcPr>
            <w:tcW w:w="5508" w:type="dxa"/>
          </w:tcPr>
          <w:p w:rsidR="00EB29DC" w:rsidRPr="00EB29DC" w:rsidRDefault="00836761" w:rsidP="00EB29DC">
            <w:pPr>
              <w:rPr>
                <w:rFonts w:cstheme="minorHAnsi"/>
                <w:sz w:val="16"/>
                <w:szCs w:val="16"/>
              </w:rPr>
            </w:pPr>
            <w:r>
              <w:rPr>
                <w:rFonts w:cstheme="minorHAnsi"/>
                <w:sz w:val="16"/>
                <w:szCs w:val="16"/>
              </w:rPr>
              <w:t>Lk</w:t>
            </w:r>
            <w:r w:rsidR="00EB29DC" w:rsidRPr="00EB29DC">
              <w:rPr>
                <w:rFonts w:cstheme="minorHAnsi"/>
                <w:sz w:val="16"/>
                <w:szCs w:val="16"/>
              </w:rPr>
              <w:t xml:space="preserve"> 24:51; Acts 1:9-10</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is seated at the right hand of the Father.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16:19; </w:t>
            </w:r>
            <w:r>
              <w:rPr>
                <w:rFonts w:cstheme="minorHAnsi"/>
                <w:sz w:val="16"/>
                <w:szCs w:val="16"/>
              </w:rPr>
              <w:t>Lk</w:t>
            </w:r>
            <w:r w:rsidR="00EB29DC" w:rsidRPr="00EB29DC">
              <w:rPr>
                <w:rFonts w:cstheme="minorHAnsi"/>
                <w:sz w:val="16"/>
                <w:szCs w:val="16"/>
              </w:rPr>
              <w:t xml:space="preserve"> 22:69; Acts 7:55-56; </w:t>
            </w:r>
            <w:r>
              <w:rPr>
                <w:rFonts w:cstheme="minorHAnsi"/>
                <w:sz w:val="16"/>
                <w:szCs w:val="16"/>
              </w:rPr>
              <w:t>Col</w:t>
            </w:r>
            <w:r w:rsidR="00EB29DC" w:rsidRPr="00EB29DC">
              <w:rPr>
                <w:rFonts w:cstheme="minorHAnsi"/>
                <w:sz w:val="16"/>
                <w:szCs w:val="16"/>
              </w:rPr>
              <w:t xml:space="preserve"> 3:1; </w:t>
            </w:r>
            <w:r>
              <w:rPr>
                <w:rFonts w:cstheme="minorHAnsi"/>
                <w:sz w:val="16"/>
                <w:szCs w:val="16"/>
              </w:rPr>
              <w:t>Heb</w:t>
            </w:r>
            <w:r w:rsidR="00EB29DC" w:rsidRPr="00EB29DC">
              <w:rPr>
                <w:rFonts w:cstheme="minorHAnsi"/>
                <w:sz w:val="16"/>
                <w:szCs w:val="16"/>
              </w:rPr>
              <w:t xml:space="preserve"> 1:3; 1 </w:t>
            </w:r>
            <w:r>
              <w:rPr>
                <w:rFonts w:cstheme="minorHAnsi"/>
                <w:sz w:val="16"/>
                <w:szCs w:val="16"/>
              </w:rPr>
              <w:t>Pt</w:t>
            </w:r>
            <w:r w:rsidR="00EB29DC" w:rsidRPr="00EB29DC">
              <w:rPr>
                <w:rFonts w:cstheme="minorHAnsi"/>
                <w:sz w:val="16"/>
                <w:szCs w:val="16"/>
              </w:rPr>
              <w:t xml:space="preserve"> 3:22</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He will come again in glory </w:t>
            </w:r>
          </w:p>
        </w:tc>
        <w:tc>
          <w:tcPr>
            <w:tcW w:w="5508" w:type="dxa"/>
          </w:tcPr>
          <w:p w:rsidR="00EB29DC" w:rsidRPr="00EB29DC" w:rsidRDefault="00EB29DC" w:rsidP="00EB29DC">
            <w:pPr>
              <w:rPr>
                <w:rFonts w:cstheme="minorHAnsi"/>
                <w:sz w:val="16"/>
                <w:szCs w:val="16"/>
              </w:rPr>
            </w:pPr>
            <w:r>
              <w:rPr>
                <w:rFonts w:cstheme="minorHAnsi"/>
                <w:sz w:val="16"/>
                <w:szCs w:val="16"/>
              </w:rPr>
              <w:t>Mt</w:t>
            </w:r>
            <w:r w:rsidRPr="00EB29DC">
              <w:rPr>
                <w:rFonts w:cstheme="minorHAnsi"/>
                <w:sz w:val="16"/>
                <w:szCs w:val="16"/>
              </w:rPr>
              <w:t xml:space="preserve"> 24:27-30; </w:t>
            </w:r>
            <w:r w:rsidR="00836761">
              <w:rPr>
                <w:rFonts w:cstheme="minorHAnsi"/>
                <w:sz w:val="16"/>
                <w:szCs w:val="16"/>
              </w:rPr>
              <w:t>Mk</w:t>
            </w:r>
            <w:r w:rsidRPr="00EB29DC">
              <w:rPr>
                <w:rFonts w:cstheme="minorHAnsi"/>
                <w:sz w:val="16"/>
                <w:szCs w:val="16"/>
              </w:rPr>
              <w:t xml:space="preserve"> 13:26; </w:t>
            </w:r>
            <w:r w:rsidR="00836761">
              <w:rPr>
                <w:rFonts w:cstheme="minorHAnsi"/>
                <w:sz w:val="16"/>
                <w:szCs w:val="16"/>
              </w:rPr>
              <w:t>Lk</w:t>
            </w:r>
            <w:r w:rsidRPr="00EB29DC">
              <w:rPr>
                <w:rFonts w:cstheme="minorHAnsi"/>
                <w:sz w:val="16"/>
                <w:szCs w:val="16"/>
              </w:rPr>
              <w:t xml:space="preserve"> 21:27</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to judge the living and dead,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Acts 10:42; 2 </w:t>
            </w:r>
            <w:r w:rsidR="00836761">
              <w:rPr>
                <w:rFonts w:cstheme="minorHAnsi"/>
                <w:sz w:val="16"/>
                <w:szCs w:val="16"/>
              </w:rPr>
              <w:t>Tim</w:t>
            </w:r>
            <w:r w:rsidRPr="00EB29DC">
              <w:rPr>
                <w:rFonts w:cstheme="minorHAnsi"/>
                <w:sz w:val="16"/>
                <w:szCs w:val="16"/>
              </w:rPr>
              <w:t xml:space="preserve"> 4:1; 1 </w:t>
            </w:r>
            <w:r w:rsidR="00836761">
              <w:rPr>
                <w:rFonts w:cstheme="minorHAnsi"/>
                <w:sz w:val="16"/>
                <w:szCs w:val="16"/>
              </w:rPr>
              <w:t>Pt</w:t>
            </w:r>
            <w:r w:rsidRPr="00EB29DC">
              <w:rPr>
                <w:rFonts w:cstheme="minorHAnsi"/>
                <w:sz w:val="16"/>
                <w:szCs w:val="16"/>
              </w:rPr>
              <w:t xml:space="preserve"> 4:5; </w:t>
            </w:r>
            <w:r w:rsidR="00836761">
              <w:rPr>
                <w:rFonts w:cstheme="minorHAnsi"/>
                <w:sz w:val="16"/>
                <w:szCs w:val="16"/>
              </w:rPr>
              <w:t>Rev</w:t>
            </w:r>
            <w:r w:rsidRPr="00EB29DC">
              <w:rPr>
                <w:rFonts w:cstheme="minorHAnsi"/>
                <w:sz w:val="16"/>
                <w:szCs w:val="16"/>
              </w:rPr>
              <w:t xml:space="preserve"> 20:12</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his kingdom will have no end. </w:t>
            </w:r>
          </w:p>
        </w:tc>
        <w:tc>
          <w:tcPr>
            <w:tcW w:w="5508" w:type="dxa"/>
          </w:tcPr>
          <w:p w:rsidR="00EB29DC" w:rsidRPr="00EB29DC" w:rsidRDefault="00836761" w:rsidP="00EB29DC">
            <w:pPr>
              <w:rPr>
                <w:rFonts w:cstheme="minorHAnsi"/>
                <w:sz w:val="16"/>
                <w:szCs w:val="16"/>
              </w:rPr>
            </w:pPr>
            <w:r>
              <w:rPr>
                <w:rFonts w:cstheme="minorHAnsi"/>
                <w:sz w:val="16"/>
                <w:szCs w:val="16"/>
              </w:rPr>
              <w:t>Lk</w:t>
            </w:r>
            <w:r w:rsidR="00EB29DC" w:rsidRPr="00EB29DC">
              <w:rPr>
                <w:rFonts w:cstheme="minorHAnsi"/>
                <w:sz w:val="16"/>
                <w:szCs w:val="16"/>
              </w:rPr>
              <w:t xml:space="preserve"> 1:33; 2 </w:t>
            </w:r>
            <w:r>
              <w:rPr>
                <w:rFonts w:cstheme="minorHAnsi"/>
                <w:sz w:val="16"/>
                <w:szCs w:val="16"/>
              </w:rPr>
              <w:t>Pt</w:t>
            </w:r>
            <w:r w:rsidR="00EB29DC" w:rsidRPr="00EB29DC">
              <w:rPr>
                <w:rFonts w:cstheme="minorHAnsi"/>
                <w:sz w:val="16"/>
                <w:szCs w:val="16"/>
              </w:rPr>
              <w:t xml:space="preserve"> 1:11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believe in the Holy Spirit,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14:26</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the Lord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Acts 5:3-4; 2 </w:t>
            </w:r>
            <w:r w:rsidR="00836761">
              <w:rPr>
                <w:rFonts w:cstheme="minorHAnsi"/>
                <w:sz w:val="16"/>
                <w:szCs w:val="16"/>
              </w:rPr>
              <w:t>Cor</w:t>
            </w:r>
            <w:r w:rsidRPr="00EB29DC">
              <w:rPr>
                <w:rFonts w:cstheme="minorHAnsi"/>
                <w:sz w:val="16"/>
                <w:szCs w:val="16"/>
              </w:rPr>
              <w:t xml:space="preserve"> 3:17</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the giver of life, </w:t>
            </w:r>
          </w:p>
        </w:tc>
        <w:tc>
          <w:tcPr>
            <w:tcW w:w="5508" w:type="dxa"/>
          </w:tcPr>
          <w:p w:rsidR="00EB29DC" w:rsidRPr="00EB29DC" w:rsidRDefault="00836761" w:rsidP="00EB29DC">
            <w:pPr>
              <w:rPr>
                <w:rFonts w:cstheme="minorHAnsi"/>
                <w:sz w:val="16"/>
                <w:szCs w:val="16"/>
              </w:rPr>
            </w:pPr>
            <w:r>
              <w:rPr>
                <w:rFonts w:cstheme="minorHAnsi"/>
                <w:sz w:val="16"/>
                <w:szCs w:val="16"/>
              </w:rPr>
              <w:t>Gen</w:t>
            </w:r>
            <w:r w:rsidR="00EB29DC" w:rsidRPr="00EB29DC">
              <w:rPr>
                <w:rFonts w:cstheme="minorHAnsi"/>
                <w:sz w:val="16"/>
                <w:szCs w:val="16"/>
              </w:rPr>
              <w:t xml:space="preserve"> 1:2; </w:t>
            </w:r>
            <w:r>
              <w:rPr>
                <w:rFonts w:cstheme="minorHAnsi"/>
                <w:sz w:val="16"/>
                <w:szCs w:val="16"/>
              </w:rPr>
              <w:t>Jn</w:t>
            </w:r>
            <w:r w:rsidR="00EB29DC" w:rsidRPr="00EB29DC">
              <w:rPr>
                <w:rFonts w:cstheme="minorHAnsi"/>
                <w:sz w:val="16"/>
                <w:szCs w:val="16"/>
              </w:rPr>
              <w:t xml:space="preserve"> 3:5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who proceeds from the Father [and the Son],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14:26; 15:26; 16:14-15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who with the Father and the Son is adored and glorified, </w:t>
            </w:r>
          </w:p>
        </w:tc>
        <w:tc>
          <w:tcPr>
            <w:tcW w:w="5508" w:type="dxa"/>
          </w:tcPr>
          <w:p w:rsidR="00EB29DC" w:rsidRPr="00EB29DC" w:rsidRDefault="00EB29DC" w:rsidP="00EB29DC">
            <w:pPr>
              <w:rPr>
                <w:rFonts w:cstheme="minorHAnsi"/>
                <w:sz w:val="16"/>
                <w:szCs w:val="16"/>
              </w:rPr>
            </w:pPr>
            <w:r>
              <w:rPr>
                <w:rFonts w:cstheme="minorHAnsi"/>
                <w:sz w:val="16"/>
                <w:szCs w:val="16"/>
              </w:rPr>
              <w:t>Mt</w:t>
            </w:r>
            <w:r w:rsidRPr="00EB29DC">
              <w:rPr>
                <w:rFonts w:cstheme="minorHAnsi"/>
                <w:sz w:val="16"/>
                <w:szCs w:val="16"/>
              </w:rPr>
              <w:t xml:space="preserve"> 3:16-17, 28:19; 1 </w:t>
            </w:r>
            <w:r w:rsidR="00836761">
              <w:rPr>
                <w:rFonts w:cstheme="minorHAnsi"/>
                <w:sz w:val="16"/>
                <w:szCs w:val="16"/>
              </w:rPr>
              <w:t>Jn</w:t>
            </w:r>
            <w:r w:rsidRPr="00EB29DC">
              <w:rPr>
                <w:rFonts w:cstheme="minorHAnsi"/>
                <w:sz w:val="16"/>
                <w:szCs w:val="16"/>
              </w:rPr>
              <w:t xml:space="preserve"> 5:7</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who spoke through the prophets.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I </w:t>
            </w:r>
            <w:r w:rsidR="00836761">
              <w:rPr>
                <w:rFonts w:cstheme="minorHAnsi"/>
                <w:sz w:val="16"/>
                <w:szCs w:val="16"/>
              </w:rPr>
              <w:t>Sam</w:t>
            </w:r>
            <w:r w:rsidRPr="00EB29DC">
              <w:rPr>
                <w:rFonts w:cstheme="minorHAnsi"/>
                <w:sz w:val="16"/>
                <w:szCs w:val="16"/>
              </w:rPr>
              <w:t xml:space="preserve"> 19:20; </w:t>
            </w:r>
            <w:r w:rsidR="00836761">
              <w:rPr>
                <w:rFonts w:cstheme="minorHAnsi"/>
                <w:sz w:val="16"/>
                <w:szCs w:val="16"/>
              </w:rPr>
              <w:t>Ez</w:t>
            </w:r>
            <w:r w:rsidRPr="00EB29DC">
              <w:rPr>
                <w:rFonts w:cstheme="minorHAnsi"/>
                <w:sz w:val="16"/>
                <w:szCs w:val="16"/>
              </w:rPr>
              <w:t xml:space="preserve"> 11:5, 13; 2 </w:t>
            </w:r>
            <w:r w:rsidR="00836761">
              <w:rPr>
                <w:rFonts w:cstheme="minorHAnsi"/>
                <w:sz w:val="16"/>
                <w:szCs w:val="16"/>
              </w:rPr>
              <w:t>Pt</w:t>
            </w:r>
            <w:r w:rsidRPr="00EB29DC">
              <w:rPr>
                <w:rFonts w:cstheme="minorHAnsi"/>
                <w:sz w:val="16"/>
                <w:szCs w:val="16"/>
              </w:rPr>
              <w:t xml:space="preserve"> 1:21</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believe in one, </w:t>
            </w:r>
          </w:p>
        </w:tc>
        <w:tc>
          <w:tcPr>
            <w:tcW w:w="5508" w:type="dxa"/>
          </w:tcPr>
          <w:p w:rsidR="00EB29DC" w:rsidRPr="00EB29DC" w:rsidRDefault="00EB29DC" w:rsidP="00EB29DC">
            <w:pPr>
              <w:rPr>
                <w:rFonts w:cstheme="minorHAnsi"/>
                <w:sz w:val="16"/>
                <w:szCs w:val="16"/>
              </w:rPr>
            </w:pPr>
            <w:r>
              <w:rPr>
                <w:rFonts w:cstheme="minorHAnsi"/>
                <w:sz w:val="16"/>
                <w:szCs w:val="16"/>
              </w:rPr>
              <w:t>Mt</w:t>
            </w:r>
            <w:r w:rsidRPr="00EB29DC">
              <w:rPr>
                <w:rFonts w:cstheme="minorHAnsi"/>
                <w:sz w:val="16"/>
                <w:szCs w:val="16"/>
              </w:rPr>
              <w:t xml:space="preserve"> 16:18; </w:t>
            </w:r>
            <w:r w:rsidR="00836761">
              <w:rPr>
                <w:rFonts w:cstheme="minorHAnsi"/>
                <w:sz w:val="16"/>
                <w:szCs w:val="16"/>
              </w:rPr>
              <w:t>Eph</w:t>
            </w:r>
            <w:r w:rsidRPr="00EB29DC">
              <w:rPr>
                <w:rFonts w:cstheme="minorHAnsi"/>
                <w:sz w:val="16"/>
                <w:szCs w:val="16"/>
              </w:rPr>
              <w:t xml:space="preserve"> 4:5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holy, </w:t>
            </w:r>
          </w:p>
        </w:tc>
        <w:tc>
          <w:tcPr>
            <w:tcW w:w="5508" w:type="dxa"/>
          </w:tcPr>
          <w:p w:rsidR="00EB29DC" w:rsidRPr="00EB29DC" w:rsidRDefault="00836761" w:rsidP="00EB29DC">
            <w:pPr>
              <w:rPr>
                <w:rFonts w:cstheme="minorHAnsi"/>
                <w:sz w:val="16"/>
                <w:szCs w:val="16"/>
              </w:rPr>
            </w:pPr>
            <w:r>
              <w:rPr>
                <w:rFonts w:cstheme="minorHAnsi"/>
                <w:sz w:val="16"/>
                <w:szCs w:val="16"/>
              </w:rPr>
              <w:t>Eph</w:t>
            </w:r>
            <w:r w:rsidR="00EB29DC" w:rsidRPr="00EB29DC">
              <w:rPr>
                <w:rFonts w:cstheme="minorHAnsi"/>
                <w:sz w:val="16"/>
                <w:szCs w:val="16"/>
              </w:rPr>
              <w:t xml:space="preserve"> 5:27; I </w:t>
            </w:r>
            <w:r>
              <w:rPr>
                <w:rFonts w:cstheme="minorHAnsi"/>
                <w:sz w:val="16"/>
                <w:szCs w:val="16"/>
              </w:rPr>
              <w:t>Pt</w:t>
            </w:r>
            <w:r w:rsidR="00EB29DC" w:rsidRPr="00EB29DC">
              <w:rPr>
                <w:rFonts w:cstheme="minorHAnsi"/>
                <w:sz w:val="16"/>
                <w:szCs w:val="16"/>
              </w:rPr>
              <w:t xml:space="preserve"> 2:5, 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catholic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16:15; </w:t>
            </w:r>
            <w:r>
              <w:rPr>
                <w:rFonts w:cstheme="minorHAnsi"/>
                <w:sz w:val="16"/>
                <w:szCs w:val="16"/>
              </w:rPr>
              <w:t>Col</w:t>
            </w:r>
            <w:r w:rsidR="00EB29DC" w:rsidRPr="00EB29DC">
              <w:rPr>
                <w:rFonts w:cstheme="minorHAnsi"/>
                <w:sz w:val="16"/>
                <w:szCs w:val="16"/>
              </w:rPr>
              <w:t xml:space="preserve"> 1:5-6</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apostolic Church.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Acts 2:42; </w:t>
            </w:r>
            <w:r w:rsidR="00836761">
              <w:rPr>
                <w:rFonts w:cstheme="minorHAnsi"/>
                <w:sz w:val="16"/>
                <w:szCs w:val="16"/>
              </w:rPr>
              <w:t>Eph</w:t>
            </w:r>
            <w:r w:rsidRPr="00EB29DC">
              <w:rPr>
                <w:rFonts w:cstheme="minorHAnsi"/>
                <w:sz w:val="16"/>
                <w:szCs w:val="16"/>
              </w:rPr>
              <w:t xml:space="preserve"> 2:19-22; </w:t>
            </w:r>
            <w:r w:rsidR="00836761">
              <w:rPr>
                <w:rFonts w:cstheme="minorHAnsi"/>
                <w:sz w:val="16"/>
                <w:szCs w:val="16"/>
              </w:rPr>
              <w:t>Rev</w:t>
            </w:r>
            <w:r w:rsidRPr="00EB29DC">
              <w:rPr>
                <w:rFonts w:cstheme="minorHAnsi"/>
                <w:sz w:val="16"/>
                <w:szCs w:val="16"/>
              </w:rPr>
              <w:t xml:space="preserve"> 21:14</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confess one baptism for the forgiveness of sins </w:t>
            </w:r>
          </w:p>
        </w:tc>
        <w:tc>
          <w:tcPr>
            <w:tcW w:w="5508" w:type="dxa"/>
          </w:tcPr>
          <w:p w:rsidR="00EB29DC" w:rsidRPr="00EB29DC" w:rsidRDefault="00EB29DC" w:rsidP="00EB29DC">
            <w:pPr>
              <w:rPr>
                <w:rFonts w:cstheme="minorHAnsi"/>
                <w:sz w:val="16"/>
                <w:szCs w:val="16"/>
              </w:rPr>
            </w:pPr>
            <w:r w:rsidRPr="00EB29DC">
              <w:rPr>
                <w:rFonts w:cstheme="minorHAnsi"/>
                <w:sz w:val="16"/>
                <w:szCs w:val="16"/>
              </w:rPr>
              <w:t xml:space="preserve">Acts 22:16; </w:t>
            </w:r>
            <w:r w:rsidR="00836761">
              <w:rPr>
                <w:rFonts w:cstheme="minorHAnsi"/>
                <w:sz w:val="16"/>
                <w:szCs w:val="16"/>
              </w:rPr>
              <w:t>Eph</w:t>
            </w:r>
            <w:r w:rsidRPr="00EB29DC">
              <w:rPr>
                <w:rFonts w:cstheme="minorHAnsi"/>
                <w:sz w:val="16"/>
                <w:szCs w:val="16"/>
              </w:rPr>
              <w:t xml:space="preserve"> 4:5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I look forward to the resurrection of the dead </w:t>
            </w:r>
          </w:p>
        </w:tc>
        <w:tc>
          <w:tcPr>
            <w:tcW w:w="5508" w:type="dxa"/>
          </w:tcPr>
          <w:p w:rsidR="00EB29DC" w:rsidRPr="00EB29DC" w:rsidRDefault="00836761" w:rsidP="00EB29DC">
            <w:pPr>
              <w:rPr>
                <w:rFonts w:cstheme="minorHAnsi"/>
                <w:sz w:val="16"/>
                <w:szCs w:val="16"/>
              </w:rPr>
            </w:pPr>
            <w:r>
              <w:rPr>
                <w:rFonts w:cstheme="minorHAnsi"/>
                <w:sz w:val="16"/>
                <w:szCs w:val="16"/>
              </w:rPr>
              <w:t>Jn</w:t>
            </w:r>
            <w:r w:rsidR="00EB29DC" w:rsidRPr="00EB29DC">
              <w:rPr>
                <w:rFonts w:cstheme="minorHAnsi"/>
                <w:sz w:val="16"/>
                <w:szCs w:val="16"/>
              </w:rPr>
              <w:t xml:space="preserve"> 5:28-29, 11:24; Acts 24:15; I </w:t>
            </w:r>
            <w:r>
              <w:rPr>
                <w:rFonts w:cstheme="minorHAnsi"/>
                <w:sz w:val="16"/>
                <w:szCs w:val="16"/>
              </w:rPr>
              <w:t>Cor</w:t>
            </w:r>
            <w:r w:rsidR="00EB29DC" w:rsidRPr="00EB29DC">
              <w:rPr>
                <w:rFonts w:cstheme="minorHAnsi"/>
                <w:sz w:val="16"/>
                <w:szCs w:val="16"/>
              </w:rPr>
              <w:t xml:space="preserve"> 15:12-49</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And the life of the world to come. </w:t>
            </w:r>
          </w:p>
        </w:tc>
        <w:tc>
          <w:tcPr>
            <w:tcW w:w="5508" w:type="dxa"/>
          </w:tcPr>
          <w:p w:rsidR="00EB29DC" w:rsidRPr="00EB29DC" w:rsidRDefault="00836761" w:rsidP="00EB29DC">
            <w:pPr>
              <w:rPr>
                <w:rFonts w:cstheme="minorHAnsi"/>
                <w:sz w:val="16"/>
                <w:szCs w:val="16"/>
              </w:rPr>
            </w:pPr>
            <w:r>
              <w:rPr>
                <w:rFonts w:cstheme="minorHAnsi"/>
                <w:sz w:val="16"/>
                <w:szCs w:val="16"/>
              </w:rPr>
              <w:t>Mk</w:t>
            </w:r>
            <w:r w:rsidR="00EB29DC" w:rsidRPr="00EB29DC">
              <w:rPr>
                <w:rFonts w:cstheme="minorHAnsi"/>
                <w:sz w:val="16"/>
                <w:szCs w:val="16"/>
              </w:rPr>
              <w:t xml:space="preserve"> 10:29-30; </w:t>
            </w:r>
            <w:r>
              <w:rPr>
                <w:rFonts w:cstheme="minorHAnsi"/>
                <w:sz w:val="16"/>
                <w:szCs w:val="16"/>
              </w:rPr>
              <w:t>Rev</w:t>
            </w:r>
            <w:r w:rsidR="00EB29DC" w:rsidRPr="00EB29DC">
              <w:rPr>
                <w:rFonts w:cstheme="minorHAnsi"/>
                <w:sz w:val="16"/>
                <w:szCs w:val="16"/>
              </w:rPr>
              <w:t xml:space="preserve"> 21:3-5, 22:1-5</w:t>
            </w:r>
          </w:p>
        </w:tc>
      </w:tr>
      <w:tr w:rsidR="00EB29DC" w:rsidRPr="00EB29DC" w:rsidTr="00836761">
        <w:tc>
          <w:tcPr>
            <w:tcW w:w="4068" w:type="dxa"/>
          </w:tcPr>
          <w:p w:rsidR="00EB29DC" w:rsidRPr="00EB29DC" w:rsidRDefault="00EB29DC" w:rsidP="00EB29DC">
            <w:pPr>
              <w:rPr>
                <w:rFonts w:cstheme="minorHAnsi"/>
                <w:i/>
                <w:sz w:val="16"/>
                <w:szCs w:val="16"/>
              </w:rPr>
            </w:pPr>
            <w:r w:rsidRPr="00EB29DC">
              <w:rPr>
                <w:rFonts w:cstheme="minorHAnsi"/>
                <w:i/>
                <w:sz w:val="16"/>
                <w:szCs w:val="16"/>
              </w:rPr>
              <w:t xml:space="preserve">Amen. </w:t>
            </w:r>
          </w:p>
        </w:tc>
        <w:tc>
          <w:tcPr>
            <w:tcW w:w="5508" w:type="dxa"/>
          </w:tcPr>
          <w:p w:rsidR="00EB29DC" w:rsidRPr="00EB29DC" w:rsidRDefault="00836761" w:rsidP="00EB29DC">
            <w:pPr>
              <w:rPr>
                <w:rFonts w:cstheme="minorHAnsi"/>
                <w:sz w:val="16"/>
                <w:szCs w:val="16"/>
              </w:rPr>
            </w:pPr>
            <w:r>
              <w:rPr>
                <w:rFonts w:cstheme="minorHAnsi"/>
                <w:sz w:val="16"/>
                <w:szCs w:val="16"/>
              </w:rPr>
              <w:t>Ps</w:t>
            </w:r>
            <w:r w:rsidR="00EB29DC" w:rsidRPr="00EB29DC">
              <w:rPr>
                <w:rFonts w:cstheme="minorHAnsi"/>
                <w:sz w:val="16"/>
                <w:szCs w:val="16"/>
              </w:rPr>
              <w:t xml:space="preserve"> 106:48</w:t>
            </w:r>
          </w:p>
        </w:tc>
      </w:tr>
    </w:tbl>
    <w:p w:rsidR="00EB29DC" w:rsidRPr="00EB29DC" w:rsidRDefault="00EB29DC" w:rsidP="00EB29DC">
      <w:pPr>
        <w:spacing w:after="0" w:line="240" w:lineRule="auto"/>
        <w:ind w:firstLine="288"/>
        <w:jc w:val="both"/>
        <w:rPr>
          <w:rFonts w:ascii="Palatino Linotype" w:eastAsia="Times New Roman" w:hAnsi="Palatino Linotype" w:cs="Times New Roman"/>
          <w:sz w:val="24"/>
          <w:szCs w:val="24"/>
        </w:rPr>
      </w:pPr>
      <w:r w:rsidRPr="00EB29DC">
        <w:rPr>
          <w:sz w:val="24"/>
          <w:szCs w:val="24"/>
        </w:rPr>
        <w:br w:type="page"/>
      </w:r>
    </w:p>
    <w:p w:rsidR="00AB16BB" w:rsidRPr="00EB29DC" w:rsidRDefault="00AB16BB" w:rsidP="00AB16BB">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8"/>
          <w:szCs w:val="28"/>
        </w:rPr>
      </w:pPr>
      <w:bookmarkStart w:id="19" w:name="_Toc374461558"/>
      <w:r w:rsidRPr="00EB29DC">
        <w:rPr>
          <w:rFonts w:ascii="Palatino Linotype" w:eastAsia="Times New Roman" w:hAnsi="Palatino Linotype" w:cs="Times New Roman"/>
          <w:sz w:val="28"/>
          <w:szCs w:val="28"/>
        </w:rPr>
        <w:lastRenderedPageBreak/>
        <w:t>Appendix E</w:t>
      </w:r>
    </w:p>
    <w:p w:rsidR="00AB16BB" w:rsidRDefault="00AB16BB" w:rsidP="00AB16BB">
      <w:pPr>
        <w:spacing w:after="0" w:line="240" w:lineRule="auto"/>
        <w:rPr>
          <w:rFonts w:eastAsia="Times New Roman" w:cs="Times New Roman"/>
          <w:b/>
          <w:bCs/>
          <w:sz w:val="28"/>
          <w:szCs w:val="28"/>
        </w:rPr>
      </w:pPr>
    </w:p>
    <w:p w:rsidR="00AB16BB" w:rsidRDefault="00AB16BB" w:rsidP="00AB16BB">
      <w:pPr>
        <w:spacing w:after="0" w:line="240" w:lineRule="auto"/>
        <w:rPr>
          <w:rFonts w:eastAsia="Times New Roman" w:cs="Times New Roman"/>
          <w:b/>
          <w:sz w:val="28"/>
          <w:szCs w:val="28"/>
        </w:rPr>
      </w:pPr>
      <w:r>
        <w:rPr>
          <w:rFonts w:eastAsia="Times New Roman" w:cs="Times New Roman"/>
          <w:b/>
          <w:bCs/>
          <w:sz w:val="28"/>
          <w:szCs w:val="28"/>
        </w:rPr>
        <w:t>Ecumenical Creeds: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156"/>
        <w:gridCol w:w="2157"/>
        <w:gridCol w:w="2157"/>
        <w:gridCol w:w="2157"/>
        <w:gridCol w:w="2157"/>
      </w:tblGrid>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16"/>
                <w:szCs w:val="16"/>
              </w:rPr>
            </w:pPr>
            <w:r>
              <w:rPr>
                <w:rFonts w:ascii="Arial Narrow" w:eastAsia="Times New Roman" w:hAnsi="Arial Narrow" w:cs="Times New Roman"/>
                <w:b/>
                <w:bCs/>
                <w:sz w:val="16"/>
                <w:szCs w:val="16"/>
              </w:rPr>
              <w:t>Eusebius (325)</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16"/>
                <w:szCs w:val="16"/>
              </w:rPr>
            </w:pPr>
            <w:r>
              <w:rPr>
                <w:rFonts w:ascii="Arial Narrow" w:eastAsia="Times New Roman" w:hAnsi="Arial Narrow" w:cs="Times New Roman"/>
                <w:b/>
                <w:bCs/>
                <w:sz w:val="16"/>
                <w:szCs w:val="16"/>
              </w:rPr>
              <w:t>Nicaea (325)</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16"/>
                <w:szCs w:val="16"/>
              </w:rPr>
            </w:pPr>
            <w:r>
              <w:rPr>
                <w:rFonts w:ascii="Arial Narrow" w:eastAsia="Times New Roman" w:hAnsi="Arial Narrow" w:cs="Times New Roman"/>
                <w:b/>
                <w:bCs/>
                <w:sz w:val="16"/>
                <w:szCs w:val="16"/>
              </w:rPr>
              <w:t>Cyril of Jerusalem (~ 348)</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16"/>
                <w:szCs w:val="16"/>
              </w:rPr>
            </w:pPr>
            <w:r>
              <w:rPr>
                <w:rFonts w:ascii="Arial Narrow" w:eastAsia="Times New Roman" w:hAnsi="Arial Narrow" w:cs="Times New Roman"/>
                <w:b/>
                <w:bCs/>
                <w:sz w:val="16"/>
                <w:szCs w:val="16"/>
              </w:rPr>
              <w:t>Epiphanius (374)</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16"/>
                <w:szCs w:val="16"/>
              </w:rPr>
            </w:pPr>
            <w:r>
              <w:rPr>
                <w:rFonts w:ascii="Arial Narrow" w:eastAsia="Times New Roman" w:hAnsi="Arial Narrow" w:cs="Times New Roman"/>
                <w:b/>
                <w:bCs/>
                <w:sz w:val="16"/>
                <w:szCs w:val="16"/>
              </w:rPr>
              <w:t>Constantinople (381)</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 xml:space="preserve">I believe in one God, the Father almighty, </w:t>
            </w:r>
            <w:r>
              <w:rPr>
                <w:rFonts w:ascii="Arial Narrow" w:eastAsia="Times New Roman" w:hAnsi="Arial Narrow" w:cs="Times New Roman"/>
                <w:sz w:val="12"/>
                <w:szCs w:val="12"/>
              </w:rPr>
              <w:br/>
              <w:t>the maker of all things visible and invisible.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I</w:t>
            </w:r>
            <w:r w:rsidRPr="00BD4BB5">
              <w:rPr>
                <w:rFonts w:ascii="Arial Narrow" w:eastAsia="Times New Roman" w:hAnsi="Arial Narrow" w:cs="Times New Roman"/>
                <w:sz w:val="12"/>
                <w:szCs w:val="12"/>
                <w:vertAlign w:val="superscript"/>
              </w:rPr>
              <w:t>1</w:t>
            </w:r>
            <w:r>
              <w:rPr>
                <w:rFonts w:ascii="Arial Narrow" w:eastAsia="Times New Roman" w:hAnsi="Arial Narrow" w:cs="Times New Roman"/>
                <w:sz w:val="12"/>
                <w:szCs w:val="12"/>
              </w:rPr>
              <w:t xml:space="preserve"> believe in one God, the Father almighty, </w:t>
            </w:r>
            <w:r>
              <w:rPr>
                <w:rFonts w:ascii="Arial Narrow" w:eastAsia="Times New Roman" w:hAnsi="Arial Narrow" w:cs="Times New Roman"/>
                <w:sz w:val="12"/>
                <w:szCs w:val="12"/>
              </w:rPr>
              <w:br/>
              <w:t>maker of all things, visible and invisible.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 xml:space="preserve">I believe in one God, the Father almighty, </w:t>
            </w:r>
            <w:r>
              <w:rPr>
                <w:rFonts w:ascii="Arial Narrow" w:eastAsia="Times New Roman" w:hAnsi="Arial Narrow" w:cs="Times New Roman"/>
                <w:sz w:val="12"/>
                <w:szCs w:val="12"/>
              </w:rPr>
              <w:br/>
              <w:t>maker of heaven and earth, of all things visible and invisible.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I believe in one God, the Father almighty, </w:t>
            </w:r>
            <w:r>
              <w:rPr>
                <w:rFonts w:ascii="Arial Narrow" w:eastAsia="Times New Roman" w:hAnsi="Arial Narrow" w:cs="Times New Roman"/>
                <w:sz w:val="12"/>
                <w:szCs w:val="12"/>
              </w:rPr>
              <w:br/>
              <w:t>maker of heaven and earth, of all things visible and invisible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I believe in one God, the Father almighty, </w:t>
            </w:r>
          </w:p>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maker of heaven and earth, of all things visible and invisible.</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Lord Jesus Christ, the Word of God,</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And in one Lord Jesus Christ, </w:t>
            </w:r>
          </w:p>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the Son of God, </w:t>
            </w:r>
          </w:p>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the only-begotten generated from the Father, that is, from the being (</w:t>
            </w:r>
            <w:r>
              <w:rPr>
                <w:rFonts w:ascii="Arial Narrow" w:eastAsia="Times New Roman" w:hAnsi="Arial Narrow" w:cs="Times New Roman"/>
                <w:i/>
                <w:iCs/>
                <w:sz w:val="12"/>
                <w:szCs w:val="12"/>
              </w:rPr>
              <w:t>ek tes ousias</w:t>
            </w:r>
            <w:r>
              <w:rPr>
                <w:rFonts w:ascii="Arial Narrow" w:eastAsia="Times New Roman" w:hAnsi="Arial Narrow" w:cs="Times New Roman"/>
                <w:sz w:val="12"/>
                <w:szCs w:val="12"/>
              </w:rPr>
              <w:t>) of the Father,</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And in one Lord Jesus Christ, </w:t>
            </w:r>
          </w:p>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the only-begotten Son of God, generated from the Father,</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Lord Jesus Christ, the only-begotten Son of God, generated from the Father before all ages, that is, from the being (</w:t>
            </w:r>
            <w:r>
              <w:rPr>
                <w:rFonts w:ascii="Arial Narrow" w:eastAsia="Times New Roman" w:hAnsi="Arial Narrow" w:cs="Times New Roman"/>
                <w:i/>
                <w:iCs/>
                <w:sz w:val="12"/>
                <w:szCs w:val="12"/>
              </w:rPr>
              <w:t>ek tes ousias</w:t>
            </w:r>
            <w:r>
              <w:rPr>
                <w:rFonts w:ascii="Arial Narrow" w:eastAsia="Times New Roman" w:hAnsi="Arial Narrow" w:cs="Times New Roman"/>
                <w:sz w:val="12"/>
                <w:szCs w:val="12"/>
              </w:rPr>
              <w:t>) of the Father,</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Lord Jesus Christ, the only-begotten Son of God, generated from the Father before all ages.</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God from God, Light from Light, Life from Life the only-begotten Son, first born of all creation, begotten from the Father before all ages, through whom all things were made.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God from God, Light from Light, true God from true God, begotten, not made, one in being (</w:t>
            </w:r>
            <w:r>
              <w:rPr>
                <w:rFonts w:ascii="Arial Narrow" w:eastAsia="Times New Roman" w:hAnsi="Arial Narrow" w:cs="Times New Roman"/>
                <w:i/>
                <w:iCs/>
                <w:sz w:val="12"/>
                <w:szCs w:val="12"/>
              </w:rPr>
              <w:t>homoousion</w:t>
            </w:r>
            <w:r>
              <w:rPr>
                <w:rFonts w:ascii="Arial Narrow" w:eastAsia="Times New Roman" w:hAnsi="Arial Narrow" w:cs="Times New Roman"/>
                <w:sz w:val="12"/>
                <w:szCs w:val="12"/>
              </w:rPr>
              <w:t>) with the Father, through whom all things were made those in heaven and those on earth.</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true God before all the ages, through whom all things were made.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Light from Light, true God from true God, begotten, not made, one in being (</w:t>
            </w:r>
            <w:r>
              <w:rPr>
                <w:rFonts w:ascii="Arial Narrow" w:eastAsia="Times New Roman" w:hAnsi="Arial Narrow" w:cs="Times New Roman"/>
                <w:i/>
                <w:iCs/>
                <w:sz w:val="12"/>
                <w:szCs w:val="12"/>
              </w:rPr>
              <w:t>homoousios</w:t>
            </w:r>
            <w:r>
              <w:rPr>
                <w:rFonts w:ascii="Arial Narrow" w:eastAsia="Times New Roman" w:hAnsi="Arial Narrow" w:cs="Times New Roman"/>
                <w:sz w:val="12"/>
                <w:szCs w:val="12"/>
              </w:rPr>
              <w:t>) with the Father, through whom all things were made, those in the heavens and those on earth.</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[God from God,] Light from Light, true God from true God, begotten, not made, one in being (</w:t>
            </w:r>
            <w:r>
              <w:rPr>
                <w:rFonts w:ascii="Arial Narrow" w:eastAsia="Times New Roman" w:hAnsi="Arial Narrow" w:cs="Times New Roman"/>
                <w:i/>
                <w:iCs/>
                <w:sz w:val="12"/>
                <w:szCs w:val="12"/>
              </w:rPr>
              <w:t>homoousios</w:t>
            </w:r>
            <w:r>
              <w:rPr>
                <w:rFonts w:ascii="Arial Narrow" w:eastAsia="Times New Roman" w:hAnsi="Arial Narrow" w:cs="Times New Roman"/>
                <w:sz w:val="12"/>
                <w:szCs w:val="12"/>
              </w:rPr>
              <w:t>) with the Father, through whom all things were made.</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For our salvation He became flesh and lived as a man, He suffered and rose again on the third day and ascended to the Father. He shall come again in glory to judge the living and the dead.</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For us men and for our salvation He came down, and became flesh, was made man, suffered, and rose again on the third day.</w:t>
            </w:r>
            <w:r>
              <w:rPr>
                <w:rFonts w:ascii="Arial Narrow" w:eastAsia="Times New Roman" w:hAnsi="Arial Narrow" w:cs="Times New Roman"/>
                <w:sz w:val="12"/>
                <w:szCs w:val="12"/>
              </w:rPr>
              <w:br/>
              <w:t>He ascended to the heavens and shall come again to judge the living and the dead.</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 xml:space="preserve">He came down, became flesh, </w:t>
            </w:r>
            <w:r>
              <w:rPr>
                <w:rFonts w:ascii="Arial Narrow" w:eastAsia="Times New Roman" w:hAnsi="Arial Narrow" w:cs="Times New Roman"/>
                <w:sz w:val="12"/>
                <w:szCs w:val="12"/>
              </w:rPr>
              <w:br/>
              <w:t xml:space="preserve">and was made man, was crucified [and buried]. He rose again [from the dead] on the third day, and ascended to the heavens, and took his seat at the right hand of the Father. He shall come in glory to judge the living and the dead;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For us men and for our salvation He came down from the heavens, and became flesh from the Holy Spirit and the Virgin Mary, was made man. For our sake too He was crucified under Pontius Pilate, suffered and was buried.</w:t>
            </w:r>
            <w:r>
              <w:rPr>
                <w:rFonts w:ascii="Arial Narrow" w:eastAsia="Times New Roman" w:hAnsi="Arial Narrow" w:cs="Times New Roman"/>
                <w:sz w:val="12"/>
                <w:szCs w:val="12"/>
              </w:rPr>
              <w:br/>
              <w:t xml:space="preserve">On the third day He rose again according to the Scriptures. He ascended to the heavens and is seated at the right hand of the Father. He shall come again in glory to judge the living and the dead;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For us men and for our salvation came down from the heavens, and became flesh from the Holy Spirit and the Virgin Mary and was made man. For our sake too He was crucified under Pontius Pilate, suffered and was buried.</w:t>
            </w:r>
            <w:r>
              <w:rPr>
                <w:rFonts w:ascii="Arial Narrow" w:eastAsia="Times New Roman" w:hAnsi="Arial Narrow" w:cs="Times New Roman"/>
                <w:sz w:val="12"/>
                <w:szCs w:val="12"/>
              </w:rPr>
              <w:br/>
              <w:t>On the third day He rose again according to the Scriptures, He ascended to the heavens and is seated at the right hand of the Father.</w:t>
            </w:r>
            <w:r>
              <w:rPr>
                <w:rFonts w:ascii="Arial Narrow" w:eastAsia="Times New Roman" w:hAnsi="Arial Narrow" w:cs="Times New Roman"/>
                <w:sz w:val="12"/>
                <w:szCs w:val="12"/>
              </w:rPr>
              <w:br/>
              <w:t>He shall come again in glory to judge the living and the dead;</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Arial Narrow" w:eastAsia="Times New Roman" w:hAnsi="Arial Narrow"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Arial Narrow" w:eastAsia="Times New Roman" w:hAnsi="Arial Narrow"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to His Kingdom there will be no end.</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to His Kingdom there will be no end.</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to His Kingdom there will be no end.</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We believe also in one Holy Spirit.</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And in the Holy Spirit.</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Holy Spirit, the Paraclete, who has spoken in the prophets,</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the Holy Spirit, the Lord and Giver of life, who proceeds from the Father, who together with the Father and the Son is worshipped and glorified, who has spoken through the prophets.</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[we believe] in the Holy Spirit, the Lord and Giver of life, who proceeds from the Father [and the Son]</w:t>
            </w:r>
            <w:r w:rsidRPr="00BD4BB5">
              <w:rPr>
                <w:rFonts w:ascii="Arial Narrow" w:eastAsia="Times New Roman" w:hAnsi="Arial Narrow" w:cs="Times New Roman"/>
                <w:sz w:val="12"/>
                <w:szCs w:val="12"/>
                <w:vertAlign w:val="superscript"/>
              </w:rPr>
              <w:t>2</w:t>
            </w:r>
            <w:r>
              <w:rPr>
                <w:rFonts w:ascii="Arial Narrow" w:eastAsia="Times New Roman" w:hAnsi="Arial Narrow" w:cs="Times New Roman"/>
                <w:sz w:val="12"/>
                <w:szCs w:val="12"/>
              </w:rPr>
              <w:t>, who together with the Father and the Son is worshipped and glorified, who has spoken through the prophets.</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Arial Narrow" w:eastAsia="Times New Roman" w:hAnsi="Arial Narrow"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Arial Narrow" w:eastAsia="Times New Roman" w:hAnsi="Arial Narrow"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baptism of conversion for the forgiveness of sins, and in one holy and catholic Church, and in the resurrection of the body, and the life everlasting. Amen.</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holy, catholic, and apostolic Church. We acknowledge one baptism for the forgiveness of sins. We expect the resurrection of the dead and the life of the world to come. Amen</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[And] in one holy, catholic, and apostolic Church. We acknowledge one baptism for the forgiveness of sins. We expect the resurrection of the dead and the life of the world to come. Amen.</w:t>
            </w:r>
          </w:p>
        </w:tc>
      </w:tr>
      <w:tr w:rsidR="00AB16BB" w:rsidTr="00215465">
        <w:trPr>
          <w:tblCellSpacing w:w="0"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t>As for those who say: "There was a time when He was not" and "Before being begotten He was not"; and who declare that He was made from nothing</w:t>
            </w:r>
            <w:r w:rsidRPr="00BD4BB5">
              <w:rPr>
                <w:rFonts w:ascii="Arial Narrow" w:eastAsia="Times New Roman" w:hAnsi="Arial Narrow" w:cs="Times New Roman"/>
                <w:sz w:val="12"/>
                <w:szCs w:val="12"/>
                <w:vertAlign w:val="superscript"/>
              </w:rPr>
              <w:t>3</w:t>
            </w:r>
            <w:r>
              <w:rPr>
                <w:rFonts w:ascii="Arial Narrow" w:eastAsia="Times New Roman" w:hAnsi="Arial Narrow" w:cs="Times New Roman"/>
                <w:sz w:val="12"/>
                <w:szCs w:val="12"/>
              </w:rPr>
              <w:t>; or that the Son of God is from a different substance (</w:t>
            </w:r>
            <w:r>
              <w:rPr>
                <w:rFonts w:ascii="Arial Narrow" w:eastAsia="Times New Roman" w:hAnsi="Arial Narrow" w:cs="Times New Roman"/>
                <w:i/>
                <w:iCs/>
                <w:sz w:val="12"/>
                <w:szCs w:val="12"/>
              </w:rPr>
              <w:t>hypostasis</w:t>
            </w:r>
            <w:r>
              <w:rPr>
                <w:rFonts w:ascii="Arial Narrow" w:eastAsia="Times New Roman" w:hAnsi="Arial Narrow" w:cs="Times New Roman"/>
                <w:sz w:val="12"/>
                <w:szCs w:val="12"/>
              </w:rPr>
              <w:t>) or being (</w:t>
            </w:r>
            <w:r>
              <w:rPr>
                <w:rFonts w:ascii="Arial Narrow" w:eastAsia="Times New Roman" w:hAnsi="Arial Narrow" w:cs="Times New Roman"/>
                <w:i/>
                <w:iCs/>
                <w:sz w:val="12"/>
                <w:szCs w:val="12"/>
              </w:rPr>
              <w:t>ousia</w:t>
            </w:r>
            <w:r>
              <w:rPr>
                <w:rFonts w:ascii="Arial Narrow" w:eastAsia="Times New Roman" w:hAnsi="Arial Narrow" w:cs="Times New Roman"/>
                <w:sz w:val="12"/>
                <w:szCs w:val="12"/>
              </w:rPr>
              <w:t>) [than the Father], that is, created (</w:t>
            </w:r>
            <w:r>
              <w:rPr>
                <w:rFonts w:ascii="Arial Narrow" w:eastAsia="Times New Roman" w:hAnsi="Arial Narrow" w:cs="Times New Roman"/>
                <w:i/>
                <w:iCs/>
                <w:sz w:val="12"/>
                <w:szCs w:val="12"/>
              </w:rPr>
              <w:t>ktistos</w:t>
            </w:r>
            <w:r>
              <w:rPr>
                <w:rFonts w:ascii="Arial Narrow" w:eastAsia="Times New Roman" w:hAnsi="Arial Narrow" w:cs="Times New Roman"/>
                <w:sz w:val="12"/>
                <w:szCs w:val="12"/>
              </w:rPr>
              <w:t xml:space="preserve">), or subject to change and alteration, [such persons] the Catholic Church condemns. </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Times New Roman" w:eastAsia="Times New Roman" w:hAnsi="Times New Roman" w:cs="Times New Roman"/>
                <w:sz w:val="12"/>
                <w:szCs w:val="12"/>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sz w:val="12"/>
                <w:szCs w:val="12"/>
              </w:rPr>
              <w:br/>
            </w:r>
          </w:p>
        </w:tc>
      </w:tr>
    </w:tbl>
    <w:p w:rsidR="00AB16BB" w:rsidRDefault="00AB16BB" w:rsidP="00AB16BB">
      <w:pPr>
        <w:spacing w:after="0" w:line="240" w:lineRule="auto"/>
        <w:rPr>
          <w:rFonts w:ascii="Times New Roman" w:eastAsia="Times New Roman" w:hAnsi="Times New Roman" w:cs="Times New Roman"/>
          <w:b/>
          <w:bCs/>
          <w:sz w:val="24"/>
          <w:szCs w:val="24"/>
        </w:rPr>
      </w:pPr>
      <w:bookmarkStart w:id="20" w:name="Western"/>
      <w:bookmarkEnd w:id="20"/>
    </w:p>
    <w:p w:rsidR="00AB16BB" w:rsidRDefault="00AB16BB" w:rsidP="00AB16BB">
      <w:pPr>
        <w:spacing w:after="0" w:line="240" w:lineRule="auto"/>
        <w:rPr>
          <w:rFonts w:eastAsia="Times New Roman" w:cs="Times New Roman"/>
          <w:sz w:val="28"/>
          <w:szCs w:val="28"/>
        </w:rPr>
      </w:pPr>
      <w:r>
        <w:rPr>
          <w:rFonts w:eastAsia="Times New Roman" w:cs="Times New Roman"/>
          <w:b/>
          <w:bCs/>
          <w:sz w:val="28"/>
          <w:szCs w:val="28"/>
        </w:rPr>
        <w:t>Western Creeds: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513"/>
        <w:gridCol w:w="2879"/>
        <w:gridCol w:w="2696"/>
        <w:gridCol w:w="2696"/>
      </w:tblGrid>
      <w:tr w:rsidR="00AB16BB" w:rsidTr="00215465">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CCCCCC"/>
            <w:hideMark/>
          </w:tcPr>
          <w:p w:rsidR="00AB16BB" w:rsidRDefault="00AB16BB" w:rsidP="00215465">
            <w:pPr>
              <w:spacing w:after="0" w:line="240" w:lineRule="auto"/>
              <w:jc w:val="center"/>
              <w:rPr>
                <w:rFonts w:ascii="Times New Roman" w:eastAsia="Times New Roman" w:hAnsi="Times New Roman" w:cs="Times New Roman"/>
                <w:sz w:val="20"/>
                <w:szCs w:val="20"/>
              </w:rPr>
            </w:pPr>
            <w:r>
              <w:rPr>
                <w:rFonts w:ascii="Arial Narrow" w:eastAsia="Times New Roman" w:hAnsi="Arial Narrow" w:cs="Times New Roman"/>
                <w:b/>
                <w:bCs/>
                <w:sz w:val="20"/>
                <w:szCs w:val="20"/>
              </w:rPr>
              <w:t>Hippolytus (~215-217)</w:t>
            </w:r>
          </w:p>
        </w:tc>
        <w:tc>
          <w:tcPr>
            <w:tcW w:w="1335" w:type="pct"/>
            <w:tcBorders>
              <w:top w:val="outset" w:sz="6" w:space="0" w:color="auto"/>
              <w:left w:val="outset" w:sz="6" w:space="0" w:color="auto"/>
              <w:bottom w:val="outset" w:sz="6" w:space="0" w:color="auto"/>
              <w:right w:val="outset" w:sz="6" w:space="0" w:color="auto"/>
            </w:tcBorders>
            <w:shd w:val="clear" w:color="auto" w:fill="CCCCCC"/>
          </w:tcPr>
          <w:p w:rsidR="00AB16BB" w:rsidRDefault="00AB16BB" w:rsidP="00215465">
            <w:pPr>
              <w:spacing w:after="0" w:line="240" w:lineRule="auto"/>
              <w:jc w:val="center"/>
              <w:rPr>
                <w:rFonts w:ascii="Times New Roman" w:eastAsia="Times New Roman" w:hAnsi="Times New Roman" w:cs="Times New Roman"/>
                <w:sz w:val="12"/>
                <w:szCs w:val="12"/>
              </w:rPr>
            </w:pPr>
            <w:r w:rsidRPr="00635D11">
              <w:rPr>
                <w:rFonts w:ascii="Arial Narrow" w:eastAsia="Times New Roman" w:hAnsi="Arial Narrow" w:cs="Times New Roman"/>
                <w:b/>
                <w:bCs/>
                <w:sz w:val="20"/>
                <w:szCs w:val="12"/>
              </w:rPr>
              <w:t>Apostles' Creed (</w:t>
            </w:r>
            <w:r>
              <w:rPr>
                <w:rFonts w:ascii="Arial Narrow" w:eastAsia="Times New Roman" w:hAnsi="Arial Narrow" w:cs="Times New Roman"/>
                <w:b/>
                <w:bCs/>
                <w:sz w:val="20"/>
                <w:szCs w:val="12"/>
              </w:rPr>
              <w:t>&lt;390</w:t>
            </w:r>
            <w:r w:rsidRPr="00635D11">
              <w:rPr>
                <w:rFonts w:ascii="Arial Narrow" w:eastAsia="Times New Roman" w:hAnsi="Arial Narrow" w:cs="Times New Roman"/>
                <w:b/>
                <w:bCs/>
                <w:sz w:val="20"/>
                <w:szCs w:val="12"/>
              </w:rPr>
              <w:t>)</w:t>
            </w:r>
          </w:p>
        </w:tc>
        <w:tc>
          <w:tcPr>
            <w:tcW w:w="1250" w:type="pct"/>
            <w:tcBorders>
              <w:top w:val="outset" w:sz="6" w:space="0" w:color="auto"/>
              <w:left w:val="outset" w:sz="6" w:space="0" w:color="auto"/>
              <w:bottom w:val="outset" w:sz="6" w:space="0" w:color="auto"/>
              <w:right w:val="outset" w:sz="6" w:space="0" w:color="auto"/>
            </w:tcBorders>
            <w:shd w:val="clear" w:color="auto" w:fill="CCCCCC"/>
          </w:tcPr>
          <w:p w:rsidR="00AB16BB" w:rsidRDefault="00AB16BB" w:rsidP="00215465">
            <w:pPr>
              <w:spacing w:after="0" w:line="240" w:lineRule="auto"/>
              <w:jc w:val="center"/>
              <w:rPr>
                <w:rFonts w:ascii="Times New Roman" w:eastAsia="Times New Roman" w:hAnsi="Times New Roman" w:cs="Times New Roman"/>
                <w:sz w:val="20"/>
                <w:szCs w:val="20"/>
              </w:rPr>
            </w:pPr>
            <w:r>
              <w:rPr>
                <w:rFonts w:ascii="Arial Narrow" w:eastAsia="Times New Roman" w:hAnsi="Arial Narrow" w:cs="Times New Roman"/>
                <w:b/>
                <w:bCs/>
                <w:sz w:val="20"/>
                <w:szCs w:val="20"/>
              </w:rPr>
              <w:t>Ambrose (d. 397)</w:t>
            </w:r>
          </w:p>
        </w:tc>
        <w:tc>
          <w:tcPr>
            <w:tcW w:w="1250" w:type="pct"/>
            <w:tcBorders>
              <w:top w:val="outset" w:sz="6" w:space="0" w:color="auto"/>
              <w:left w:val="outset" w:sz="6" w:space="0" w:color="auto"/>
              <w:bottom w:val="outset" w:sz="6" w:space="0" w:color="auto"/>
              <w:right w:val="outset" w:sz="6" w:space="0" w:color="auto"/>
            </w:tcBorders>
            <w:shd w:val="clear" w:color="auto" w:fill="CCCCCC"/>
          </w:tcPr>
          <w:p w:rsidR="00AB16BB" w:rsidRDefault="00AB16BB" w:rsidP="00215465">
            <w:pPr>
              <w:spacing w:after="0" w:line="240" w:lineRule="auto"/>
              <w:jc w:val="center"/>
              <w:rPr>
                <w:rFonts w:ascii="Times New Roman" w:eastAsia="Times New Roman" w:hAnsi="Times New Roman" w:cs="Times New Roman"/>
                <w:sz w:val="20"/>
                <w:szCs w:val="20"/>
              </w:rPr>
            </w:pPr>
            <w:r>
              <w:rPr>
                <w:rFonts w:ascii="Arial Narrow" w:eastAsia="Times New Roman" w:hAnsi="Arial Narrow" w:cs="Times New Roman"/>
                <w:b/>
                <w:bCs/>
                <w:sz w:val="20"/>
                <w:szCs w:val="20"/>
              </w:rPr>
              <w:t>Rufinus (~ 404)</w:t>
            </w:r>
          </w:p>
        </w:tc>
      </w:tr>
      <w:tr w:rsidR="00AB16BB" w:rsidRPr="00FE3226" w:rsidTr="00215465">
        <w:trPr>
          <w:tblCellSpacing w:w="0" w:type="dxa"/>
          <w:jc w:val="center"/>
        </w:trPr>
        <w:tc>
          <w:tcPr>
            <w:tcW w:w="1165" w:type="pct"/>
            <w:tcBorders>
              <w:top w:val="outset" w:sz="6" w:space="0" w:color="auto"/>
              <w:left w:val="outset" w:sz="6" w:space="0" w:color="auto"/>
              <w:bottom w:val="outset" w:sz="6" w:space="0" w:color="auto"/>
              <w:right w:val="outset" w:sz="6" w:space="0" w:color="auto"/>
            </w:tcBorders>
            <w:shd w:val="clear" w:color="auto" w:fill="FFFFFF"/>
            <w:hideMark/>
          </w:tcPr>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Do you believe in God, the Father almighty?</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Do you believe in Jesus Christ, the Son of God,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who was born of the Virgin Mary by the Holy Spirit,</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has been crucified under Pontius Pilate,</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died [and was buried],</w:t>
            </w: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who, on the third day, rose again alive, from the dead,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ascended into heaven,</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took His seat at the right hand of the Father,</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shall come to judge the living and the dead?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Do you believe in the Holy Spirit,</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the Holy Church,</w:t>
            </w: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the resurrection of the body?</w:t>
            </w:r>
          </w:p>
        </w:tc>
        <w:tc>
          <w:tcPr>
            <w:tcW w:w="1335" w:type="pct"/>
            <w:tcBorders>
              <w:top w:val="outset" w:sz="6" w:space="0" w:color="auto"/>
              <w:left w:val="outset" w:sz="6" w:space="0" w:color="auto"/>
              <w:bottom w:val="outset" w:sz="6" w:space="0" w:color="auto"/>
              <w:right w:val="outset" w:sz="6" w:space="0" w:color="auto"/>
            </w:tcBorders>
            <w:shd w:val="clear" w:color="auto" w:fill="FFFFFF"/>
          </w:tcPr>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I believe in God, the Father almighty,</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creator of heaven and earth.</w:t>
            </w:r>
            <w:r w:rsidRPr="00BD4BB5">
              <w:rPr>
                <w:rFonts w:ascii="Arial Narrow" w:eastAsia="Times New Roman" w:hAnsi="Arial Narrow" w:cs="Times New Roman"/>
                <w:sz w:val="12"/>
                <w:szCs w:val="12"/>
                <w:vertAlign w:val="superscript"/>
              </w:rPr>
              <w:t>1</w:t>
            </w:r>
            <w:r w:rsidRPr="00FE3226">
              <w:rPr>
                <w:rFonts w:ascii="Arial Narrow" w:eastAsia="Times New Roman" w:hAnsi="Arial Narrow" w:cs="Times New Roman"/>
                <w:sz w:val="12"/>
                <w:szCs w:val="12"/>
              </w:rPr>
              <w:t xml:space="preserve"> </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in Jesus Christ, His only Son, our Lord,</w:t>
            </w:r>
            <w:r w:rsidRPr="00BD4BB5">
              <w:rPr>
                <w:rFonts w:ascii="Arial Narrow" w:eastAsia="Times New Roman" w:hAnsi="Arial Narrow" w:cs="Times New Roman"/>
                <w:sz w:val="12"/>
                <w:szCs w:val="12"/>
                <w:vertAlign w:val="superscript"/>
              </w:rPr>
              <w:t>2</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who was conceived by the Holy Spirit,</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born of the Virgin Mary,</w:t>
            </w:r>
            <w:r w:rsidRPr="00BD4BB5">
              <w:rPr>
                <w:rFonts w:ascii="Arial Narrow" w:eastAsia="Times New Roman" w:hAnsi="Arial Narrow" w:cs="Times New Roman"/>
                <w:sz w:val="12"/>
                <w:szCs w:val="12"/>
                <w:vertAlign w:val="superscript"/>
              </w:rPr>
              <w:t>3</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suffered under Pontius Pilate,</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was crucified, died, and was buried.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 xml:space="preserve">He went down to the dead. </w:t>
            </w:r>
            <w:r w:rsidRPr="00BD4BB5">
              <w:rPr>
                <w:rFonts w:ascii="Arial Narrow" w:eastAsia="Times New Roman" w:hAnsi="Arial Narrow" w:cs="Times New Roman"/>
                <w:sz w:val="12"/>
                <w:szCs w:val="12"/>
                <w:vertAlign w:val="superscript"/>
              </w:rPr>
              <w:t>4</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On the third day He rose again from the dead</w:t>
            </w:r>
            <w:r w:rsidRPr="00BD4BB5">
              <w:rPr>
                <w:rFonts w:ascii="Arial Narrow" w:eastAsia="Times New Roman" w:hAnsi="Arial Narrow" w:cs="Times New Roman"/>
                <w:sz w:val="12"/>
                <w:szCs w:val="12"/>
                <w:vertAlign w:val="superscript"/>
              </w:rPr>
              <w:t>.5</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He ascended to the heavens,</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is seated at the right han</w:t>
            </w:r>
            <w:r>
              <w:rPr>
                <w:rFonts w:ascii="Arial Narrow" w:eastAsia="Times New Roman" w:hAnsi="Arial Narrow" w:cs="Times New Roman"/>
                <w:sz w:val="12"/>
                <w:szCs w:val="12"/>
              </w:rPr>
              <w:t xml:space="preserve">d of God, the Father almighty, </w:t>
            </w:r>
            <w:r w:rsidRPr="00BD4BB5">
              <w:rPr>
                <w:rFonts w:ascii="Arial Narrow" w:eastAsia="Times New Roman" w:hAnsi="Arial Narrow" w:cs="Times New Roman"/>
                <w:sz w:val="12"/>
                <w:szCs w:val="12"/>
                <w:vertAlign w:val="superscript"/>
              </w:rPr>
              <w:t>6</w:t>
            </w:r>
          </w:p>
          <w:p w:rsidR="00AB16BB" w:rsidRPr="00BD4BB5" w:rsidRDefault="00AB16BB" w:rsidP="00215465">
            <w:pPr>
              <w:spacing w:after="0" w:line="240" w:lineRule="auto"/>
              <w:jc w:val="both"/>
              <w:rPr>
                <w:rFonts w:ascii="Arial Narrow" w:eastAsia="Times New Roman" w:hAnsi="Arial Narrow" w:cs="Times New Roman"/>
                <w:sz w:val="12"/>
                <w:szCs w:val="12"/>
                <w:vertAlign w:val="superscript"/>
              </w:rPr>
            </w:pPr>
            <w:r w:rsidRPr="00FE3226">
              <w:rPr>
                <w:rFonts w:ascii="Arial Narrow" w:eastAsia="Times New Roman" w:hAnsi="Arial Narrow" w:cs="Times New Roman"/>
                <w:sz w:val="12"/>
                <w:szCs w:val="12"/>
              </w:rPr>
              <w:t xml:space="preserve">wherefrom He shall come again to </w:t>
            </w:r>
            <w:r>
              <w:rPr>
                <w:rFonts w:ascii="Arial Narrow" w:eastAsia="Times New Roman" w:hAnsi="Arial Narrow" w:cs="Times New Roman"/>
                <w:sz w:val="12"/>
                <w:szCs w:val="12"/>
              </w:rPr>
              <w:t xml:space="preserve">judge the living and the dead. </w:t>
            </w:r>
            <w:r w:rsidRPr="00BD4BB5">
              <w:rPr>
                <w:rFonts w:ascii="Arial Narrow" w:eastAsia="Times New Roman" w:hAnsi="Arial Narrow" w:cs="Times New Roman"/>
                <w:sz w:val="12"/>
                <w:szCs w:val="12"/>
                <w:vertAlign w:val="superscript"/>
              </w:rPr>
              <w:t>7</w:t>
            </w:r>
          </w:p>
          <w:p w:rsidR="00AB16BB" w:rsidRPr="00FE3226"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I believe in the Holy Spirit, </w:t>
            </w:r>
            <w:r w:rsidRPr="00BD4BB5">
              <w:rPr>
                <w:rFonts w:ascii="Arial Narrow" w:eastAsia="Times New Roman" w:hAnsi="Arial Narrow" w:cs="Times New Roman"/>
                <w:sz w:val="12"/>
                <w:szCs w:val="12"/>
                <w:vertAlign w:val="superscript"/>
              </w:rPr>
              <w:t>8</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holy catholic Church,</w:t>
            </w:r>
          </w:p>
          <w:p w:rsidR="00AB16BB" w:rsidRPr="00FE3226"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the communion of saints, </w:t>
            </w:r>
            <w:r w:rsidRPr="00BD4BB5">
              <w:rPr>
                <w:rFonts w:ascii="Arial Narrow" w:eastAsia="Times New Roman" w:hAnsi="Arial Narrow" w:cs="Times New Roman"/>
                <w:sz w:val="12"/>
                <w:szCs w:val="12"/>
                <w:vertAlign w:val="superscript"/>
              </w:rPr>
              <w:t>9</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fo</w:t>
            </w:r>
            <w:r>
              <w:rPr>
                <w:rFonts w:ascii="Arial Narrow" w:eastAsia="Times New Roman" w:hAnsi="Arial Narrow" w:cs="Times New Roman"/>
                <w:sz w:val="12"/>
                <w:szCs w:val="12"/>
              </w:rPr>
              <w:t xml:space="preserve">rgiveness of sins, </w:t>
            </w:r>
            <w:r w:rsidRPr="00BD4BB5">
              <w:rPr>
                <w:rFonts w:ascii="Arial Narrow" w:eastAsia="Times New Roman" w:hAnsi="Arial Narrow" w:cs="Times New Roman"/>
                <w:sz w:val="12"/>
                <w:szCs w:val="12"/>
                <w:vertAlign w:val="superscript"/>
              </w:rPr>
              <w:t>10</w:t>
            </w:r>
          </w:p>
          <w:p w:rsidR="00AB16BB" w:rsidRPr="00FE3226"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the resurrection of the body, </w:t>
            </w:r>
            <w:r w:rsidRPr="00BD4BB5">
              <w:rPr>
                <w:rFonts w:ascii="Arial Narrow" w:eastAsia="Times New Roman" w:hAnsi="Arial Narrow" w:cs="Times New Roman"/>
                <w:sz w:val="12"/>
                <w:szCs w:val="12"/>
                <w:vertAlign w:val="superscript"/>
              </w:rPr>
              <w:t>11</w:t>
            </w:r>
          </w:p>
          <w:p w:rsidR="00AB16BB" w:rsidRPr="00FE3226"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sz w:val="12"/>
                <w:szCs w:val="12"/>
              </w:rPr>
              <w:t xml:space="preserve">and the life everlasting. </w:t>
            </w:r>
            <w:r w:rsidRPr="00BD4BB5">
              <w:rPr>
                <w:rFonts w:ascii="Arial Narrow" w:eastAsia="Times New Roman" w:hAnsi="Arial Narrow" w:cs="Times New Roman"/>
                <w:sz w:val="12"/>
                <w:szCs w:val="12"/>
                <w:vertAlign w:val="superscript"/>
              </w:rPr>
              <w:t>12</w:t>
            </w:r>
          </w:p>
        </w:tc>
        <w:tc>
          <w:tcPr>
            <w:tcW w:w="1250" w:type="pct"/>
            <w:tcBorders>
              <w:top w:val="outset" w:sz="6" w:space="0" w:color="auto"/>
              <w:left w:val="outset" w:sz="6" w:space="0" w:color="auto"/>
              <w:bottom w:val="outset" w:sz="6" w:space="0" w:color="auto"/>
              <w:right w:val="outset" w:sz="6" w:space="0" w:color="auto"/>
            </w:tcBorders>
            <w:shd w:val="clear" w:color="auto" w:fill="FFFFFF"/>
          </w:tcPr>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I believe in God, the Father almighty. And in Jesus Christ, His only Son, our Lord, who was born of the Virgin Mary by the Holy Spirit, who suffered under Pontius Pilate, died and was buried.</w:t>
            </w:r>
          </w:p>
          <w:p w:rsidR="00AB16BB" w:rsidRDefault="00AB16BB" w:rsidP="00215465">
            <w:pPr>
              <w:spacing w:after="0" w:line="240" w:lineRule="auto"/>
              <w:jc w:val="both"/>
              <w:rPr>
                <w:rFonts w:ascii="Arial Narrow" w:eastAsia="Times New Roman" w:hAnsi="Arial Narrow" w:cs="Times New Roman"/>
                <w:sz w:val="12"/>
                <w:szCs w:val="12"/>
              </w:rPr>
            </w:pPr>
          </w:p>
          <w:p w:rsidR="00AB16BB" w:rsidRDefault="00AB16BB" w:rsidP="00215465">
            <w:pPr>
              <w:spacing w:after="0" w:line="240" w:lineRule="auto"/>
              <w:jc w:val="both"/>
              <w:rPr>
                <w:rFonts w:ascii="Arial Narrow" w:eastAsia="Times New Roman" w:hAnsi="Arial Narrow" w:cs="Times New Roman"/>
                <w:sz w:val="12"/>
                <w:szCs w:val="12"/>
              </w:rPr>
            </w:pPr>
          </w:p>
          <w:p w:rsidR="00AB16BB"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On the third day He rose again from the dead.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He ascended into heaven,</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is seated at the right hand of the Father,</w:t>
            </w:r>
          </w:p>
          <w:p w:rsidR="00AB16BB"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wherefrom He shall come to judge the living and the dead.</w:t>
            </w: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in the Holy Spirit,</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Holy Church,</w:t>
            </w: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forgiveness of sins,</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the resurrection of the body.</w:t>
            </w:r>
          </w:p>
          <w:p w:rsidR="00AB16BB" w:rsidRPr="00FE3226" w:rsidRDefault="00AB16BB" w:rsidP="00215465">
            <w:pPr>
              <w:spacing w:after="0" w:line="240" w:lineRule="auto"/>
              <w:jc w:val="both"/>
              <w:rPr>
                <w:rFonts w:ascii="Arial Narrow" w:eastAsia="Times New Roman" w:hAnsi="Arial Narrow" w:cs="Times New Roman"/>
                <w:sz w:val="12"/>
                <w:szCs w:val="12"/>
              </w:rPr>
            </w:pPr>
          </w:p>
        </w:tc>
        <w:tc>
          <w:tcPr>
            <w:tcW w:w="1250" w:type="pct"/>
            <w:tcBorders>
              <w:top w:val="outset" w:sz="6" w:space="0" w:color="auto"/>
              <w:left w:val="outset" w:sz="6" w:space="0" w:color="auto"/>
              <w:bottom w:val="outset" w:sz="6" w:space="0" w:color="auto"/>
              <w:right w:val="outset" w:sz="6" w:space="0" w:color="auto"/>
            </w:tcBorders>
            <w:shd w:val="clear" w:color="auto" w:fill="FFFFFF"/>
          </w:tcPr>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I believe in God, the Father almighty,</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invisible and impassible, And in Jesus Christ, His only Son, our Lord, who was born of the Virgin Mary by the Holy Spirit,</w:t>
            </w:r>
            <w:r>
              <w:rPr>
                <w:rFonts w:ascii="Arial Narrow" w:eastAsia="Times New Roman" w:hAnsi="Arial Narrow" w:cs="Times New Roman"/>
                <w:sz w:val="12"/>
                <w:szCs w:val="12"/>
              </w:rPr>
              <w:t xml:space="preserve"> </w:t>
            </w:r>
            <w:r w:rsidRPr="00FE3226">
              <w:rPr>
                <w:rFonts w:ascii="Arial Narrow" w:eastAsia="Times New Roman" w:hAnsi="Arial Narrow" w:cs="Times New Roman"/>
                <w:sz w:val="12"/>
                <w:szCs w:val="12"/>
              </w:rPr>
              <w:t>was crucified under Pontius Pilate</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was buried.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He went down to the dead.</w:t>
            </w:r>
          </w:p>
          <w:p w:rsidR="00AB16BB" w:rsidRDefault="00AB16BB" w:rsidP="00215465">
            <w:pPr>
              <w:spacing w:after="0" w:line="240" w:lineRule="auto"/>
              <w:jc w:val="both"/>
              <w:rPr>
                <w:rFonts w:ascii="Arial Narrow" w:eastAsia="Times New Roman" w:hAnsi="Arial Narrow" w:cs="Times New Roman"/>
                <w:sz w:val="12"/>
                <w:szCs w:val="12"/>
              </w:rPr>
            </w:pPr>
          </w:p>
          <w:p w:rsidR="00AB16BB"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On the third day He rose again from the dead.</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He ascended into heaven,</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is seated at the right hand of the Father.</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From there He shall come to judge the living and the dead.</w:t>
            </w:r>
          </w:p>
          <w:p w:rsidR="00AB16BB"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in the Holy Spirit,</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Holy Church,</w:t>
            </w:r>
          </w:p>
          <w:p w:rsidR="00AB16BB" w:rsidRPr="00FE3226" w:rsidRDefault="00AB16BB" w:rsidP="00215465">
            <w:pPr>
              <w:spacing w:after="0" w:line="240" w:lineRule="auto"/>
              <w:jc w:val="both"/>
              <w:rPr>
                <w:rFonts w:ascii="Arial Narrow" w:eastAsia="Times New Roman" w:hAnsi="Arial Narrow" w:cs="Times New Roman"/>
                <w:sz w:val="12"/>
                <w:szCs w:val="12"/>
              </w:rPr>
            </w:pP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the forgiveness of sins,</w:t>
            </w:r>
          </w:p>
          <w:p w:rsidR="00AB16BB" w:rsidRPr="00FE3226" w:rsidRDefault="00AB16BB" w:rsidP="00215465">
            <w:pPr>
              <w:spacing w:after="0" w:line="240" w:lineRule="auto"/>
              <w:jc w:val="both"/>
              <w:rPr>
                <w:rFonts w:ascii="Arial Narrow" w:eastAsia="Times New Roman" w:hAnsi="Arial Narrow" w:cs="Times New Roman"/>
                <w:sz w:val="12"/>
                <w:szCs w:val="12"/>
              </w:rPr>
            </w:pPr>
            <w:r w:rsidRPr="00FE3226">
              <w:rPr>
                <w:rFonts w:ascii="Arial Narrow" w:eastAsia="Times New Roman" w:hAnsi="Arial Narrow" w:cs="Times New Roman"/>
                <w:sz w:val="12"/>
                <w:szCs w:val="12"/>
              </w:rPr>
              <w:t>and the resurrection of the body.</w:t>
            </w:r>
          </w:p>
        </w:tc>
      </w:tr>
      <w:tr w:rsidR="00AB16BB" w:rsidTr="00215465">
        <w:trPr>
          <w:tblCellSpacing w:w="0" w:type="dxa"/>
          <w:jc w:val="center"/>
        </w:trPr>
        <w:tc>
          <w:tcPr>
            <w:tcW w:w="37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B16BB" w:rsidRDefault="00AB16BB" w:rsidP="00215465">
            <w:pPr>
              <w:spacing w:after="0" w:line="240" w:lineRule="auto"/>
              <w:jc w:val="both"/>
              <w:rPr>
                <w:rFonts w:ascii="Arial Narrow" w:eastAsia="Times New Roman" w:hAnsi="Arial Narrow" w:cs="Times New Roman"/>
                <w:sz w:val="12"/>
                <w:szCs w:val="12"/>
              </w:rPr>
            </w:pPr>
            <w:r>
              <w:rPr>
                <w:rFonts w:ascii="Arial Narrow" w:eastAsia="Times New Roman" w:hAnsi="Arial Narrow" w:cs="Times New Roman"/>
                <w:b/>
                <w:bCs/>
                <w:sz w:val="12"/>
                <w:szCs w:val="12"/>
              </w:rPr>
              <w:t xml:space="preserve">Translations: </w:t>
            </w:r>
            <w:r>
              <w:rPr>
                <w:rFonts w:ascii="Arial Narrow" w:eastAsia="Times New Roman" w:hAnsi="Arial Narrow" w:cs="Times New Roman"/>
                <w:i/>
                <w:iCs/>
                <w:sz w:val="12"/>
                <w:szCs w:val="12"/>
              </w:rPr>
              <w:t xml:space="preserve">The Christian Faith, in the Doctrinal Documents of the Catholic Church </w:t>
            </w:r>
            <w:r>
              <w:rPr>
                <w:rFonts w:ascii="Arial Narrow" w:eastAsia="Times New Roman" w:hAnsi="Arial Narrow" w:cs="Times New Roman"/>
                <w:sz w:val="12"/>
                <w:szCs w:val="12"/>
              </w:rPr>
              <w:t>, edited by J. Neuner &amp; J. Dupuis (6th edition, 1996).</w:t>
            </w:r>
          </w:p>
          <w:p w:rsidR="00AB16BB" w:rsidRDefault="00AB16BB" w:rsidP="00215465">
            <w:pPr>
              <w:spacing w:after="0" w:line="240" w:lineRule="auto"/>
              <w:jc w:val="both"/>
              <w:rPr>
                <w:rFonts w:ascii="Times New Roman" w:eastAsia="Times New Roman" w:hAnsi="Times New Roman" w:cs="Times New Roman"/>
                <w:sz w:val="12"/>
                <w:szCs w:val="12"/>
              </w:rPr>
            </w:pPr>
            <w:r>
              <w:rPr>
                <w:rFonts w:ascii="Arial Narrow" w:eastAsia="Times New Roman" w:hAnsi="Arial Narrow" w:cs="Times New Roman"/>
                <w:b/>
                <w:bCs/>
                <w:sz w:val="12"/>
                <w:szCs w:val="12"/>
              </w:rPr>
              <w:t xml:space="preserve">Notes 1-12: </w:t>
            </w:r>
            <w:r>
              <w:rPr>
                <w:rFonts w:ascii="Arial Narrow" w:eastAsia="Times New Roman" w:hAnsi="Arial Narrow" w:cs="Times New Roman"/>
                <w:sz w:val="12"/>
                <w:szCs w:val="12"/>
              </w:rPr>
              <w:t>A medieval legend claims that when the twelve apostles met to discuss their faith, each of them contributed one article.</w:t>
            </w:r>
          </w:p>
        </w:tc>
        <w:tc>
          <w:tcPr>
            <w:tcW w:w="1250" w:type="pct"/>
            <w:tcBorders>
              <w:top w:val="outset" w:sz="6" w:space="0" w:color="auto"/>
              <w:left w:val="outset" w:sz="6" w:space="0" w:color="auto"/>
              <w:bottom w:val="outset" w:sz="6" w:space="0" w:color="auto"/>
              <w:right w:val="outset" w:sz="6" w:space="0" w:color="auto"/>
            </w:tcBorders>
            <w:shd w:val="clear" w:color="auto" w:fill="FFFFFF"/>
          </w:tcPr>
          <w:p w:rsidR="00AB16BB" w:rsidRDefault="00AB16BB" w:rsidP="00215465">
            <w:pPr>
              <w:spacing w:after="0" w:line="240" w:lineRule="auto"/>
              <w:jc w:val="both"/>
              <w:rPr>
                <w:rFonts w:ascii="Arial Narrow" w:eastAsia="Times New Roman" w:hAnsi="Arial Narrow" w:cs="Times New Roman"/>
                <w:b/>
                <w:bCs/>
                <w:sz w:val="12"/>
                <w:szCs w:val="12"/>
              </w:rPr>
            </w:pPr>
          </w:p>
        </w:tc>
      </w:tr>
    </w:tbl>
    <w:p w:rsidR="00AB16BB" w:rsidRDefault="00AB16BB" w:rsidP="00AB16BB"/>
    <w:p w:rsidR="00EB29DC" w:rsidRPr="00EB29DC" w:rsidRDefault="00EB29DC" w:rsidP="00EB29DC">
      <w:pPr>
        <w:pBdr>
          <w:bottom w:val="single" w:sz="4" w:space="1" w:color="auto"/>
          <w:right w:val="single" w:sz="4" w:space="4" w:color="auto"/>
        </w:pBdr>
        <w:spacing w:after="0" w:line="240" w:lineRule="auto"/>
        <w:jc w:val="right"/>
        <w:outlineLvl w:val="0"/>
        <w:rPr>
          <w:rFonts w:ascii="Palatino Linotype" w:eastAsia="Times New Roman" w:hAnsi="Palatino Linotype" w:cs="Times New Roman"/>
          <w:sz w:val="28"/>
          <w:szCs w:val="28"/>
        </w:rPr>
      </w:pPr>
      <w:r w:rsidRPr="00EB29DC">
        <w:rPr>
          <w:rFonts w:ascii="Palatino Linotype" w:eastAsia="Times New Roman" w:hAnsi="Palatino Linotype" w:cs="Times New Roman"/>
          <w:sz w:val="28"/>
          <w:szCs w:val="28"/>
        </w:rPr>
        <w:lastRenderedPageBreak/>
        <w:t xml:space="preserve">Appendix </w:t>
      </w:r>
      <w:bookmarkEnd w:id="13"/>
      <w:bookmarkEnd w:id="14"/>
      <w:bookmarkEnd w:id="15"/>
      <w:bookmarkEnd w:id="16"/>
      <w:bookmarkEnd w:id="19"/>
      <w:r w:rsidR="00AB16BB">
        <w:rPr>
          <w:rFonts w:ascii="Palatino Linotype" w:eastAsia="Times New Roman" w:hAnsi="Palatino Linotype" w:cs="Times New Roman"/>
          <w:sz w:val="28"/>
          <w:szCs w:val="28"/>
        </w:rPr>
        <w:t>F</w:t>
      </w:r>
    </w:p>
    <w:p w:rsidR="00EB29DC" w:rsidRPr="00EB29DC" w:rsidRDefault="00EB29DC" w:rsidP="00EB29DC">
      <w:pPr>
        <w:spacing w:after="0" w:line="240" w:lineRule="auto"/>
        <w:jc w:val="both"/>
        <w:rPr>
          <w:rFonts w:ascii="Arial" w:eastAsia="Times New Roman" w:hAnsi="Arial" w:cs="Arial"/>
          <w:b/>
          <w:sz w:val="32"/>
          <w:szCs w:val="32"/>
        </w:rPr>
      </w:pPr>
    </w:p>
    <w:p w:rsidR="00EB29DC" w:rsidRPr="00EB29DC" w:rsidRDefault="00A62C5C" w:rsidP="00EB29DC">
      <w:pPr>
        <w:spacing w:after="0" w:line="240" w:lineRule="auto"/>
        <w:jc w:val="both"/>
        <w:outlineLvl w:val="2"/>
        <w:rPr>
          <w:rFonts w:ascii="Arial" w:eastAsia="Times New Roman" w:hAnsi="Arial" w:cs="Arial"/>
          <w:b/>
          <w:sz w:val="32"/>
          <w:szCs w:val="32"/>
        </w:rPr>
      </w:pPr>
      <w:bookmarkStart w:id="21" w:name="_Toc337479267"/>
      <w:bookmarkStart w:id="22" w:name="_Toc374461559"/>
      <w:bookmarkStart w:id="23" w:name="_Toc318899969"/>
      <w:r>
        <w:rPr>
          <w:rFonts w:ascii="Arial" w:eastAsia="Times New Roman" w:hAnsi="Arial" w:cs="Arial"/>
          <w:b/>
          <w:sz w:val="32"/>
          <w:szCs w:val="32"/>
        </w:rPr>
        <w:t>Church Fathers</w:t>
      </w:r>
      <w:r w:rsidR="00EB29DC" w:rsidRPr="00EB29DC">
        <w:rPr>
          <w:rFonts w:ascii="Arial" w:eastAsia="Times New Roman" w:hAnsi="Arial" w:cs="Arial"/>
          <w:b/>
          <w:sz w:val="32"/>
          <w:szCs w:val="32"/>
        </w:rPr>
        <w:t xml:space="preserve"> Who’s Who</w:t>
      </w:r>
      <w:bookmarkEnd w:id="21"/>
      <w:bookmarkEnd w:id="22"/>
    </w:p>
    <w:bookmarkEnd w:id="23"/>
    <w:p w:rsidR="00EB29DC" w:rsidRPr="00EB29DC" w:rsidRDefault="00EB29DC" w:rsidP="00EB29DC">
      <w:pPr>
        <w:spacing w:after="0" w:line="240" w:lineRule="auto"/>
        <w:jc w:val="both"/>
        <w:rPr>
          <w:rFonts w:ascii="Times New Roman" w:eastAsia="Times New Roman" w:hAnsi="Times New Roman" w:cs="Times New Roman"/>
          <w:b/>
          <w:bCs/>
          <w:sz w:val="24"/>
          <w:szCs w:val="24"/>
        </w:rPr>
      </w:pPr>
    </w:p>
    <w:tbl>
      <w:tblPr>
        <w:tblStyle w:val="TableGrid1"/>
        <w:tblW w:w="5000" w:type="pct"/>
        <w:tblLayout w:type="fixed"/>
        <w:tblLook w:val="04A0" w:firstRow="1" w:lastRow="0" w:firstColumn="1" w:lastColumn="0" w:noHBand="0" w:noVBand="1"/>
      </w:tblPr>
      <w:tblGrid>
        <w:gridCol w:w="1561"/>
        <w:gridCol w:w="1703"/>
        <w:gridCol w:w="1319"/>
        <w:gridCol w:w="1319"/>
        <w:gridCol w:w="1528"/>
        <w:gridCol w:w="1627"/>
        <w:gridCol w:w="1733"/>
      </w:tblGrid>
      <w:tr w:rsidR="00EB29DC" w:rsidRPr="00EB29DC" w:rsidTr="00836761">
        <w:tc>
          <w:tcPr>
            <w:tcW w:w="724" w:type="pct"/>
          </w:tcPr>
          <w:p w:rsidR="00EB29DC" w:rsidRPr="00EB29DC" w:rsidRDefault="00EB29DC" w:rsidP="00AB16BB">
            <w:pPr>
              <w:contextualSpacing/>
              <w:jc w:val="center"/>
              <w:rPr>
                <w:rFonts w:cstheme="minorHAnsi"/>
                <w:sz w:val="28"/>
                <w:szCs w:val="28"/>
              </w:rPr>
            </w:pPr>
          </w:p>
        </w:tc>
        <w:tc>
          <w:tcPr>
            <w:tcW w:w="789"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Name(s)</w:t>
            </w:r>
          </w:p>
        </w:tc>
        <w:tc>
          <w:tcPr>
            <w:tcW w:w="611"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Birth</w:t>
            </w:r>
          </w:p>
        </w:tc>
        <w:tc>
          <w:tcPr>
            <w:tcW w:w="611"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Death</w:t>
            </w:r>
          </w:p>
        </w:tc>
        <w:tc>
          <w:tcPr>
            <w:tcW w:w="708"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Role(s)</w:t>
            </w:r>
          </w:p>
        </w:tc>
        <w:tc>
          <w:tcPr>
            <w:tcW w:w="754"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Works</w:t>
            </w:r>
          </w:p>
        </w:tc>
        <w:tc>
          <w:tcPr>
            <w:tcW w:w="803" w:type="pct"/>
          </w:tcPr>
          <w:p w:rsidR="00EB29DC" w:rsidRPr="00EB29DC" w:rsidRDefault="00EB29DC" w:rsidP="00EB29DC">
            <w:pPr>
              <w:contextualSpacing/>
              <w:jc w:val="center"/>
              <w:rPr>
                <w:rFonts w:cstheme="minorHAnsi"/>
                <w:sz w:val="28"/>
                <w:szCs w:val="28"/>
              </w:rPr>
            </w:pPr>
            <w:r w:rsidRPr="00EB29DC">
              <w:rPr>
                <w:rFonts w:cstheme="minorHAnsi"/>
                <w:b/>
                <w:bCs/>
                <w:sz w:val="28"/>
                <w:szCs w:val="28"/>
              </w:rPr>
              <w:t>Overview</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355A64AA" wp14:editId="67D4AFE9">
                  <wp:extent cx="714375" cy="1028700"/>
                  <wp:effectExtent l="0" t="0" r="9525" b="0"/>
                  <wp:docPr id="1" name="Picture 1" descr="http://www.religionfacts.com/christianity/images/people/clement_alexandria_icon-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eligionfacts.com/christianity/images/people/clement_alexandria_icon-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St. Clement of Rome; Clement I; Pope St. Clement </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unknown</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bookmarkStart w:id="24" w:name="_GoBack"/>
            <w:bookmarkEnd w:id="24"/>
            <w:r w:rsidR="00EB29DC" w:rsidRPr="00EB29DC">
              <w:rPr>
                <w:rFonts w:cstheme="minorHAnsi"/>
                <w:sz w:val="16"/>
                <w:szCs w:val="16"/>
              </w:rPr>
              <w:t>101</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Bishop of Rome</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1 Clement</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Considered fourth Pope by Catholics; might be mentioned in Phil. 4:3. Probable author of </w:t>
            </w:r>
            <w:r w:rsidRPr="00EB29DC">
              <w:rPr>
                <w:rFonts w:cstheme="minorHAnsi"/>
                <w:i/>
                <w:iCs/>
                <w:sz w:val="16"/>
                <w:szCs w:val="16"/>
              </w:rPr>
              <w:t>1 Clement</w:t>
            </w:r>
            <w:r w:rsidRPr="00EB29DC">
              <w:rPr>
                <w:rFonts w:cstheme="minorHAnsi"/>
                <w:sz w:val="16"/>
                <w:szCs w:val="16"/>
              </w:rPr>
              <w:t>, a letter once considered for the NT canon.</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656D7BE6" wp14:editId="343702DE">
                  <wp:extent cx="714375" cy="1009650"/>
                  <wp:effectExtent l="0" t="0" r="9525" b="0"/>
                  <wp:docPr id="2" name="Picture 2" descr="http://www.religionfacts.com/christianity/images/people/ignatius_antioch-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eligionfacts.com/christianity/images/people/ignatius_antioch-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0965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Ignatius of Antioch </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unknown</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110</w:t>
            </w:r>
            <w:r w:rsidR="00EB29DC" w:rsidRPr="00EB29DC">
              <w:rPr>
                <w:rFonts w:cstheme="minorHAnsi"/>
                <w:sz w:val="16"/>
                <w:szCs w:val="16"/>
              </w:rPr>
              <w:br/>
              <w:t xml:space="preserve">Rome, Italy </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Bishop of Antioch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seven letters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Wrote letters on his way to be martyred; opposed Docetism.</w:t>
            </w:r>
          </w:p>
        </w:tc>
      </w:tr>
      <w:tr w:rsidR="00EB29DC" w:rsidRPr="00EB29DC" w:rsidTr="00836761">
        <w:tc>
          <w:tcPr>
            <w:tcW w:w="724" w:type="pct"/>
            <w:vAlign w:val="center"/>
          </w:tcPr>
          <w:p w:rsidR="00EB29DC" w:rsidRPr="00EB29DC" w:rsidRDefault="00EB29DC" w:rsidP="00AB16BB">
            <w:pPr>
              <w:jc w:val="center"/>
              <w:rPr>
                <w:sz w:val="16"/>
                <w:szCs w:val="16"/>
              </w:rPr>
            </w:pPr>
            <w:r w:rsidRPr="00EB29DC">
              <w:rPr>
                <w:noProof/>
                <w:sz w:val="24"/>
              </w:rPr>
              <w:drawing>
                <wp:inline distT="0" distB="0" distL="0" distR="0" wp14:anchorId="3D75D019" wp14:editId="6BBD1390">
                  <wp:extent cx="629954" cy="92575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3253" cy="930607"/>
                          </a:xfrm>
                          <a:prstGeom prst="rect">
                            <a:avLst/>
                          </a:prstGeom>
                        </pic:spPr>
                      </pic:pic>
                    </a:graphicData>
                  </a:graphic>
                </wp:inline>
              </w:drawing>
            </w:r>
          </w:p>
        </w:tc>
        <w:tc>
          <w:tcPr>
            <w:tcW w:w="789" w:type="pct"/>
            <w:vAlign w:val="center"/>
          </w:tcPr>
          <w:p w:rsidR="00EB29DC" w:rsidRPr="00EB29DC" w:rsidRDefault="00EB29DC" w:rsidP="00EB29DC">
            <w:pPr>
              <w:rPr>
                <w:sz w:val="16"/>
                <w:szCs w:val="16"/>
              </w:rPr>
            </w:pPr>
            <w:r w:rsidRPr="00EB29DC">
              <w:rPr>
                <w:sz w:val="16"/>
                <w:szCs w:val="16"/>
              </w:rPr>
              <w:t>Polycarp</w:t>
            </w:r>
          </w:p>
        </w:tc>
        <w:tc>
          <w:tcPr>
            <w:tcW w:w="611" w:type="pct"/>
            <w:vAlign w:val="center"/>
          </w:tcPr>
          <w:p w:rsidR="00EB29DC" w:rsidRPr="00EB29DC" w:rsidRDefault="00EB29DC" w:rsidP="00EB29DC">
            <w:pPr>
              <w:rPr>
                <w:sz w:val="16"/>
                <w:szCs w:val="16"/>
              </w:rPr>
            </w:pPr>
            <w:r w:rsidRPr="00EB29DC">
              <w:rPr>
                <w:sz w:val="16"/>
                <w:szCs w:val="16"/>
              </w:rPr>
              <w:t>69 Smyrna</w:t>
            </w:r>
          </w:p>
        </w:tc>
        <w:tc>
          <w:tcPr>
            <w:tcW w:w="611" w:type="pct"/>
            <w:vAlign w:val="center"/>
          </w:tcPr>
          <w:p w:rsidR="00EB29DC" w:rsidRPr="00EB29DC" w:rsidRDefault="00EB29DC" w:rsidP="00EB29DC">
            <w:pPr>
              <w:rPr>
                <w:sz w:val="16"/>
                <w:szCs w:val="16"/>
              </w:rPr>
            </w:pPr>
            <w:r w:rsidRPr="00EB29DC">
              <w:rPr>
                <w:sz w:val="16"/>
                <w:szCs w:val="16"/>
              </w:rPr>
              <w:t>155 Smyrna</w:t>
            </w:r>
          </w:p>
        </w:tc>
        <w:tc>
          <w:tcPr>
            <w:tcW w:w="708" w:type="pct"/>
            <w:vAlign w:val="center"/>
          </w:tcPr>
          <w:p w:rsidR="00EB29DC" w:rsidRPr="00EB29DC" w:rsidRDefault="00EB29DC" w:rsidP="00EB29DC">
            <w:pPr>
              <w:rPr>
                <w:sz w:val="16"/>
                <w:szCs w:val="16"/>
              </w:rPr>
            </w:pPr>
            <w:r w:rsidRPr="00EB29DC">
              <w:rPr>
                <w:rFonts w:cstheme="minorHAnsi"/>
                <w:sz w:val="16"/>
                <w:szCs w:val="16"/>
              </w:rPr>
              <w:t>Bishop of Smyrna</w:t>
            </w:r>
          </w:p>
        </w:tc>
        <w:tc>
          <w:tcPr>
            <w:tcW w:w="754" w:type="pct"/>
            <w:vAlign w:val="center"/>
          </w:tcPr>
          <w:p w:rsidR="00EB29DC" w:rsidRPr="00EB29DC" w:rsidRDefault="00EB29DC" w:rsidP="00EB29DC">
            <w:pPr>
              <w:contextualSpacing/>
              <w:rPr>
                <w:rFonts w:cstheme="minorHAnsi"/>
                <w:i/>
                <w:iCs/>
                <w:sz w:val="16"/>
                <w:szCs w:val="16"/>
              </w:rPr>
            </w:pPr>
            <w:r w:rsidRPr="00EB29DC">
              <w:rPr>
                <w:rFonts w:cstheme="minorHAnsi"/>
                <w:i/>
                <w:iCs/>
                <w:sz w:val="16"/>
                <w:szCs w:val="16"/>
              </w:rPr>
              <w:t xml:space="preserve">Letter to the </w:t>
            </w:r>
            <w:r w:rsidR="00836761">
              <w:rPr>
                <w:rFonts w:cstheme="minorHAnsi"/>
                <w:i/>
                <w:iCs/>
                <w:sz w:val="16"/>
                <w:szCs w:val="16"/>
              </w:rPr>
              <w:t>Phil</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Disciple of the Apostle </w:t>
            </w:r>
            <w:r w:rsidR="00836761">
              <w:rPr>
                <w:rFonts w:cstheme="minorHAnsi"/>
                <w:sz w:val="16"/>
                <w:szCs w:val="16"/>
              </w:rPr>
              <w:t>Jn</w:t>
            </w:r>
            <w:r w:rsidRPr="00EB29DC">
              <w:rPr>
                <w:rFonts w:cstheme="minorHAnsi"/>
                <w:sz w:val="16"/>
                <w:szCs w:val="16"/>
              </w:rPr>
              <w:t>, martyr, rejected the teachings of Marcion and Valentinus</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12A11265" wp14:editId="484B6B08">
                  <wp:extent cx="676275" cy="1019175"/>
                  <wp:effectExtent l="0" t="0" r="9525" b="9525"/>
                  <wp:docPr id="4" name="Picture 4" descr="http://www.religionfacts.com/christianity/images/people/justinmar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eligionfacts.com/christianity/images/people/justinmarty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1019175"/>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Justin Martyr</w:t>
            </w:r>
          </w:p>
        </w:tc>
        <w:tc>
          <w:tcPr>
            <w:tcW w:w="611" w:type="pct"/>
            <w:vAlign w:val="center"/>
          </w:tcPr>
          <w:p w:rsidR="00EB29DC" w:rsidRPr="00EB29DC" w:rsidRDefault="00AB16BB" w:rsidP="00AB16BB">
            <w:pPr>
              <w:contextualSpacing/>
              <w:rPr>
                <w:rFonts w:cstheme="minorHAnsi"/>
                <w:sz w:val="16"/>
                <w:szCs w:val="16"/>
              </w:rPr>
            </w:pPr>
            <w:r>
              <w:rPr>
                <w:rFonts w:cstheme="minorHAnsi"/>
                <w:sz w:val="16"/>
                <w:szCs w:val="16"/>
              </w:rPr>
              <w:t>~</w:t>
            </w:r>
            <w:r w:rsidR="00EB29DC" w:rsidRPr="00EB29DC">
              <w:rPr>
                <w:rFonts w:cstheme="minorHAnsi"/>
                <w:sz w:val="16"/>
                <w:szCs w:val="16"/>
              </w:rPr>
              <w:t>100</w:t>
            </w:r>
            <w:r w:rsidR="00EB29DC" w:rsidRPr="00EB29DC">
              <w:rPr>
                <w:rFonts w:cstheme="minorHAnsi"/>
                <w:sz w:val="16"/>
                <w:szCs w:val="16"/>
              </w:rPr>
              <w:br/>
              <w:t>Flavia Neapolis, Palestine [now Nabulus]</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165</w:t>
            </w:r>
            <w:r w:rsidR="00EB29DC" w:rsidRPr="00EB29DC">
              <w:rPr>
                <w:rFonts w:cstheme="minorHAnsi"/>
                <w:sz w:val="16"/>
                <w:szCs w:val="16"/>
              </w:rPr>
              <w:br/>
              <w:t xml:space="preserve">Rome, Italy </w:t>
            </w:r>
            <w:r w:rsidR="00EB29DC" w:rsidRPr="00EB29DC">
              <w:rPr>
                <w:rFonts w:cstheme="minorHAnsi"/>
                <w:sz w:val="16"/>
                <w:szCs w:val="16"/>
              </w:rPr>
              <w:br/>
              <w:t>(feast: June 1)</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apologist, philosopher</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 xml:space="preserve">Apology; Dialogue with Trypho the Jew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A convert from paganism and Greek philosopher, Justin represents the first positive encounter between Christianity and Greek philosophy.</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1055F08B" wp14:editId="4BF9C7C8">
                  <wp:extent cx="709295" cy="1097280"/>
                  <wp:effectExtent l="0" t="0" r="0" b="7620"/>
                  <wp:docPr id="5" name="Picture 5" descr="http://www.religionfacts.com/christianity/images/people/Irenaeus_icon_7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eligionfacts.com/christianity/images/people/Irenaeus_icon_75.gif">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 b="22648"/>
                          <a:stretch/>
                        </pic:blipFill>
                        <pic:spPr bwMode="auto">
                          <a:xfrm>
                            <a:off x="0" y="0"/>
                            <a:ext cx="714375" cy="11051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Irenaeus of Lyons</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140</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200</w:t>
            </w:r>
            <w:r w:rsidR="00EB29DC" w:rsidRPr="00EB29DC">
              <w:rPr>
                <w:rFonts w:cstheme="minorHAnsi"/>
                <w:sz w:val="16"/>
                <w:szCs w:val="16"/>
              </w:rPr>
              <w:br/>
              <w:t>France</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Bishop of Lyons</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Against Heresies</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Disciple of Polycarp. Developed idea of "recapitulation." Writings were formative in the early development of Christian theology. </w:t>
            </w:r>
            <w:r w:rsidRPr="00EB29DC">
              <w:rPr>
                <w:rFonts w:cstheme="minorHAnsi"/>
                <w:i/>
                <w:sz w:val="16"/>
                <w:szCs w:val="16"/>
              </w:rPr>
              <w:t>Against Heresies</w:t>
            </w:r>
            <w:r w:rsidRPr="00EB29DC">
              <w:rPr>
                <w:rFonts w:cstheme="minorHAnsi"/>
                <w:sz w:val="16"/>
                <w:szCs w:val="16"/>
              </w:rPr>
              <w:t xml:space="preserve"> is a detailed description and refutation of Gnosticism.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487221D7" wp14:editId="5D891B4E">
                  <wp:extent cx="714375" cy="1076325"/>
                  <wp:effectExtent l="0" t="0" r="9525" b="9525"/>
                  <wp:docPr id="6" name="Picture 6" descr="http://www.religionfacts.com/christianity/images/people/clementalexandria-7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eligionfacts.com/christianity/images/people/clementalexandria-7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1076325"/>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St. Clement of Alexandria</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150</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215</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theologian; professor</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Exhortations; Teachings; Miscellanies</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Interpreted Christian teachings in the context of Greek philosophy.</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6FE9763F" wp14:editId="6A6A32D7">
                  <wp:extent cx="704850" cy="857250"/>
                  <wp:effectExtent l="0" t="0" r="0" b="0"/>
                  <wp:docPr id="7" name="Picture 7" descr="http://www.religionfacts.com/christianity/images/people/tertullianEarlyChurchOrgU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eligionfacts.com/christianity/images/people/tertullianEarlyChurchOrgUK_smal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Tertullian</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160 </w:t>
            </w:r>
            <w:r w:rsidRPr="00EB29DC">
              <w:rPr>
                <w:rFonts w:cstheme="minorHAnsi"/>
                <w:sz w:val="16"/>
                <w:szCs w:val="16"/>
              </w:rPr>
              <w:br/>
              <w:t>Carthage</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220</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theologian, apologist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Against Praxeas; Apology; On the Soul</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Coined theological terms such as Trinity, person, and substance; argued that faith and reason do not mix. "Father of Latin Theology."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lastRenderedPageBreak/>
              <w:drawing>
                <wp:inline distT="0" distB="0" distL="0" distR="0" wp14:anchorId="072D47C9" wp14:editId="6F27B026">
                  <wp:extent cx="714375" cy="1057275"/>
                  <wp:effectExtent l="0" t="0" r="9525" b="9525"/>
                  <wp:docPr id="8" name="Picture 8" descr="http://www.religionfacts.com/christianity/images/people/origen_small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eligionfacts.com/christianity/images/people/origen_smalle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Origen of Alexandria; Origenes Adamantius</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185</w:t>
            </w:r>
            <w:r w:rsidR="00EB29DC" w:rsidRPr="00EB29DC">
              <w:rPr>
                <w:rFonts w:cstheme="minorHAnsi"/>
                <w:sz w:val="16"/>
                <w:szCs w:val="16"/>
              </w:rPr>
              <w:br/>
              <w:t>Alexandria</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254</w:t>
            </w:r>
            <w:r w:rsidR="00EB29DC" w:rsidRPr="00EB29DC">
              <w:rPr>
                <w:rFonts w:cstheme="minorHAnsi"/>
                <w:sz w:val="16"/>
                <w:szCs w:val="16"/>
              </w:rPr>
              <w:br/>
              <w:t>Caeserea or Tyre</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apologist, theologian, teacher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Against Celsus; Commentaries; Homilies</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Taught universalism and preexistence of souls. Eventually condemned by Council in 533, though still </w:t>
            </w:r>
            <w:r w:rsidR="00F26F76" w:rsidRPr="00EB29DC">
              <w:rPr>
                <w:rFonts w:cstheme="minorHAnsi"/>
                <w:sz w:val="16"/>
                <w:szCs w:val="16"/>
              </w:rPr>
              <w:t>influential.</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609DA29B" wp14:editId="1A73F771">
                  <wp:extent cx="714375" cy="1085850"/>
                  <wp:effectExtent l="0" t="0" r="9525" b="0"/>
                  <wp:docPr id="9" name="Picture 9" descr="http://www.religionfacts.com/christianity/images/people/athanasius_sm.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eligionfacts.com/christianity/images/people/athanasius_sm.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4375" cy="108585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St. Athanasius</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296</w:t>
            </w:r>
            <w:r w:rsidR="00EB29DC" w:rsidRPr="00EB29DC">
              <w:rPr>
                <w:rFonts w:cstheme="minorHAnsi"/>
                <w:sz w:val="16"/>
                <w:szCs w:val="16"/>
              </w:rPr>
              <w:br/>
              <w:t xml:space="preserve">Alexandria, Egypt </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May 2/3, 373</w:t>
            </w:r>
            <w:r w:rsidRPr="00EB29DC">
              <w:rPr>
                <w:rFonts w:cstheme="minorHAnsi"/>
                <w:sz w:val="16"/>
                <w:szCs w:val="16"/>
              </w:rPr>
              <w:br/>
              <w:t>Alexandria</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Bishop of Alexandria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 xml:space="preserve">On the Incarnation; Life of St. Anthony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Opponent of Arianism, defender of Nicene Christology; supporter of monasticism.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6DE86970" wp14:editId="0821E128">
                  <wp:extent cx="685800" cy="952500"/>
                  <wp:effectExtent l="0" t="0" r="0" b="0"/>
                  <wp:docPr id="10" name="Picture 10" descr="http://www.religionfacts.com/christianity/images/people/gregory_nazianz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eligionfacts.com/christianity/images/people/gregory_nazianzu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Gregory of Nazianzus </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329/30</w:t>
            </w:r>
            <w:r w:rsidRPr="00EB29DC">
              <w:rPr>
                <w:rFonts w:cstheme="minorHAnsi"/>
                <w:sz w:val="16"/>
                <w:szCs w:val="16"/>
              </w:rPr>
              <w:br/>
              <w:t xml:space="preserve">Nazianzus in Cappadocia </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389/90</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Cappadocian father, monk, preacher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 xml:space="preserve">Five Theological Orations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Studied at Athens. Influenced outcome of Council of Constantinople (381) by his eloquent preaching.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16C76B90" wp14:editId="7B763758">
                  <wp:extent cx="714375" cy="1028700"/>
                  <wp:effectExtent l="0" t="0" r="9525" b="0"/>
                  <wp:docPr id="11" name="Picture 11" descr="http://www.religionfacts.com/christianity/images/people/basil-g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eligionfacts.com/christianity/images/people/basil-grea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Basil the Great </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330</w:t>
            </w:r>
            <w:r w:rsidR="00EB29DC" w:rsidRPr="00EB29DC">
              <w:rPr>
                <w:rFonts w:cstheme="minorHAnsi"/>
                <w:sz w:val="16"/>
                <w:szCs w:val="16"/>
              </w:rPr>
              <w:br/>
              <w:t>Cappadocia</w:t>
            </w:r>
          </w:p>
        </w:tc>
        <w:tc>
          <w:tcPr>
            <w:tcW w:w="611" w:type="pct"/>
            <w:vAlign w:val="center"/>
          </w:tcPr>
          <w:p w:rsidR="00EB29DC" w:rsidRPr="00EB29DC" w:rsidRDefault="00AB16BB" w:rsidP="00EB29DC">
            <w:pPr>
              <w:contextualSpacing/>
              <w:rPr>
                <w:rFonts w:cstheme="minorHAnsi"/>
                <w:sz w:val="16"/>
                <w:szCs w:val="16"/>
              </w:rPr>
            </w:pPr>
            <w:r>
              <w:rPr>
                <w:rFonts w:cstheme="minorHAnsi"/>
                <w:sz w:val="16"/>
                <w:szCs w:val="16"/>
              </w:rPr>
              <w:t>~</w:t>
            </w:r>
            <w:r w:rsidR="00EB29DC" w:rsidRPr="00EB29DC">
              <w:rPr>
                <w:rFonts w:cstheme="minorHAnsi"/>
                <w:sz w:val="16"/>
                <w:szCs w:val="16"/>
              </w:rPr>
              <w:t>379</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Cappadocian father, monk, Bishop of Caesarea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 xml:space="preserve">Philocalia; On the Holy Spirit; Against Eunomius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Involved in Arian controversy.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0136287A" wp14:editId="15BB8D64">
                  <wp:extent cx="733425" cy="1038225"/>
                  <wp:effectExtent l="0" t="0" r="9525" b="9525"/>
                  <wp:docPr id="12" name="Picture 12" descr="http://www.religionfacts.com/christianity/images/people/gregory-nyss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eligionfacts.com/christianity/images/people/gregory-nyssa-ic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Gregory of Nyssa </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 xml:space="preserve">330 </w:t>
            </w:r>
            <w:r w:rsidR="00EB29DC" w:rsidRPr="00EB29DC">
              <w:rPr>
                <w:rFonts w:cstheme="minorHAnsi"/>
                <w:sz w:val="16"/>
                <w:szCs w:val="16"/>
              </w:rPr>
              <w:br/>
              <w:t>Cappadocia</w:t>
            </w:r>
          </w:p>
        </w:tc>
        <w:tc>
          <w:tcPr>
            <w:tcW w:w="611" w:type="pct"/>
            <w:vAlign w:val="center"/>
          </w:tcPr>
          <w:p w:rsidR="00EB29DC" w:rsidRPr="00EB29DC" w:rsidRDefault="00AB16BB" w:rsidP="00A9767C">
            <w:pPr>
              <w:contextualSpacing/>
              <w:rPr>
                <w:rFonts w:cstheme="minorHAnsi"/>
                <w:sz w:val="16"/>
                <w:szCs w:val="16"/>
              </w:rPr>
            </w:pPr>
            <w:r>
              <w:rPr>
                <w:rFonts w:cstheme="minorHAnsi"/>
                <w:sz w:val="16"/>
                <w:szCs w:val="16"/>
              </w:rPr>
              <w:t>~</w:t>
            </w:r>
            <w:r w:rsidR="00EB29DC" w:rsidRPr="00EB29DC">
              <w:rPr>
                <w:rFonts w:cstheme="minorHAnsi"/>
                <w:sz w:val="16"/>
                <w:szCs w:val="16"/>
              </w:rPr>
              <w:t>395</w:t>
            </w:r>
            <w:r w:rsidR="00EB29DC" w:rsidRPr="00EB29DC">
              <w:rPr>
                <w:rFonts w:cstheme="minorHAnsi"/>
                <w:sz w:val="16"/>
                <w:szCs w:val="16"/>
              </w:rPr>
              <w:br/>
            </w:r>
            <w:r>
              <w:rPr>
                <w:rFonts w:cstheme="minorHAnsi"/>
                <w:sz w:val="16"/>
                <w:szCs w:val="16"/>
              </w:rPr>
              <w:t xml:space="preserve">probably </w:t>
            </w:r>
            <w:r w:rsidR="00EB29DC" w:rsidRPr="00EB29DC">
              <w:rPr>
                <w:rFonts w:cstheme="minorHAnsi"/>
                <w:sz w:val="16"/>
                <w:szCs w:val="16"/>
              </w:rPr>
              <w:t xml:space="preserve">Constantinople </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Cappadocian father, Bishop of Nyssa, monk, preacher, theologian </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 xml:space="preserve">Against Eunomius, Against Apollinarius, Catechetical Oration; On Virginity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Brother of St. Basil. Influenced by Platonism. </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572BEA3A" wp14:editId="4AC5A18D">
                  <wp:extent cx="714375" cy="914400"/>
                  <wp:effectExtent l="0" t="0" r="9525" b="0"/>
                  <wp:docPr id="13" name="Picture 13" descr="http://www.religionfacts.com/christianity/images/people/Jerom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ligionfacts.com/christianity/images/people/Jerome-7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Jerome</w:t>
            </w:r>
          </w:p>
        </w:tc>
        <w:tc>
          <w:tcPr>
            <w:tcW w:w="611" w:type="pct"/>
            <w:vAlign w:val="center"/>
          </w:tcPr>
          <w:p w:rsidR="00EB29DC" w:rsidRPr="00EB29DC" w:rsidRDefault="00AB16BB" w:rsidP="00AB16BB">
            <w:pPr>
              <w:contextualSpacing/>
              <w:rPr>
                <w:rFonts w:cstheme="minorHAnsi"/>
                <w:sz w:val="16"/>
                <w:szCs w:val="16"/>
              </w:rPr>
            </w:pPr>
            <w:r>
              <w:rPr>
                <w:rFonts w:cstheme="minorHAnsi"/>
                <w:sz w:val="16"/>
                <w:szCs w:val="16"/>
              </w:rPr>
              <w:t>~</w:t>
            </w:r>
            <w:r w:rsidR="00EB29DC" w:rsidRPr="00EB29DC">
              <w:rPr>
                <w:rFonts w:cstheme="minorHAnsi"/>
                <w:sz w:val="16"/>
                <w:szCs w:val="16"/>
              </w:rPr>
              <w:t xml:space="preserve">342 </w:t>
            </w:r>
            <w:r w:rsidR="00EB29DC" w:rsidRPr="00EB29DC">
              <w:rPr>
                <w:rFonts w:cstheme="minorHAnsi"/>
                <w:sz w:val="16"/>
                <w:szCs w:val="16"/>
              </w:rPr>
              <w:br/>
              <w:t>Slovenia</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420 </w:t>
            </w:r>
            <w:r w:rsidRPr="00EB29DC">
              <w:rPr>
                <w:rFonts w:cstheme="minorHAnsi"/>
                <w:sz w:val="16"/>
                <w:szCs w:val="16"/>
              </w:rPr>
              <w:br/>
              <w:t>Bethlehem</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scholar, theologian, translator</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Vulgate; Against Jovinian; Against Vigilantius; Commentaries</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Translated Bible into Latin known as the </w:t>
            </w:r>
            <w:r w:rsidRPr="00EB29DC">
              <w:rPr>
                <w:rFonts w:cstheme="minorHAnsi"/>
                <w:i/>
                <w:sz w:val="16"/>
                <w:szCs w:val="16"/>
              </w:rPr>
              <w:t>Vulgate</w:t>
            </w:r>
            <w:r w:rsidRPr="00EB29DC">
              <w:rPr>
                <w:rFonts w:cstheme="minorHAnsi"/>
                <w:sz w:val="16"/>
                <w:szCs w:val="16"/>
              </w:rPr>
              <w:t xml:space="preserve"> – basis for most translations until 15</w:t>
            </w:r>
            <w:r w:rsidRPr="00EB29DC">
              <w:rPr>
                <w:rFonts w:cstheme="minorHAnsi"/>
                <w:sz w:val="16"/>
                <w:szCs w:val="16"/>
                <w:vertAlign w:val="superscript"/>
              </w:rPr>
              <w:t>th</w:t>
            </w:r>
            <w:r w:rsidRPr="00EB29DC">
              <w:rPr>
                <w:rFonts w:cstheme="minorHAnsi"/>
                <w:sz w:val="16"/>
                <w:szCs w:val="16"/>
              </w:rPr>
              <w:t xml:space="preserve"> century</w:t>
            </w:r>
          </w:p>
        </w:tc>
      </w:tr>
      <w:tr w:rsidR="00EB29DC" w:rsidRPr="00EB29DC" w:rsidTr="00836761">
        <w:tc>
          <w:tcPr>
            <w:tcW w:w="724" w:type="pct"/>
            <w:vAlign w:val="center"/>
          </w:tcPr>
          <w:p w:rsidR="00EB29DC" w:rsidRPr="00EB29DC" w:rsidRDefault="00EB29DC" w:rsidP="00AB16BB">
            <w:pPr>
              <w:contextualSpacing/>
              <w:jc w:val="center"/>
              <w:rPr>
                <w:rFonts w:cstheme="minorHAnsi"/>
                <w:sz w:val="16"/>
                <w:szCs w:val="16"/>
              </w:rPr>
            </w:pPr>
            <w:r w:rsidRPr="00EB29DC">
              <w:rPr>
                <w:rFonts w:cstheme="minorHAnsi"/>
                <w:noProof/>
                <w:sz w:val="16"/>
                <w:szCs w:val="16"/>
              </w:rPr>
              <w:drawing>
                <wp:inline distT="0" distB="0" distL="0" distR="0" wp14:anchorId="1AD384BA" wp14:editId="3F9799A1">
                  <wp:extent cx="714375" cy="1028700"/>
                  <wp:effectExtent l="0" t="0" r="9525" b="0"/>
                  <wp:docPr id="14" name="Picture 14" descr="http://www.religionfacts.com/christianity/images/people/AugustineBotticelliFlorence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eligionfacts.com/christianity/images/people/AugustineBotticelliFlorence_small.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c>
        <w:tc>
          <w:tcPr>
            <w:tcW w:w="789"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St. Augustine of Hippo; Aurelius Augustine; "The Doctor of Grace"</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354 </w:t>
            </w:r>
            <w:r w:rsidRPr="00EB29DC">
              <w:rPr>
                <w:rFonts w:cstheme="minorHAnsi"/>
                <w:sz w:val="16"/>
                <w:szCs w:val="16"/>
              </w:rPr>
              <w:br/>
              <w:t>Thagaste, N. Africa</w:t>
            </w:r>
          </w:p>
        </w:tc>
        <w:tc>
          <w:tcPr>
            <w:tcW w:w="611"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 xml:space="preserve">430 </w:t>
            </w:r>
            <w:r w:rsidRPr="00EB29DC">
              <w:rPr>
                <w:rFonts w:cstheme="minorHAnsi"/>
                <w:sz w:val="16"/>
                <w:szCs w:val="16"/>
              </w:rPr>
              <w:br/>
              <w:t>Hippo, N. Africa</w:t>
            </w:r>
          </w:p>
        </w:tc>
        <w:tc>
          <w:tcPr>
            <w:tcW w:w="708"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Bishop of Hippo, theologian</w:t>
            </w:r>
          </w:p>
        </w:tc>
        <w:tc>
          <w:tcPr>
            <w:tcW w:w="754" w:type="pct"/>
            <w:vAlign w:val="center"/>
          </w:tcPr>
          <w:p w:rsidR="00EB29DC" w:rsidRPr="00EB29DC" w:rsidRDefault="00EB29DC" w:rsidP="00EB29DC">
            <w:pPr>
              <w:contextualSpacing/>
              <w:rPr>
                <w:rFonts w:cstheme="minorHAnsi"/>
                <w:sz w:val="16"/>
                <w:szCs w:val="16"/>
              </w:rPr>
            </w:pPr>
            <w:r w:rsidRPr="00EB29DC">
              <w:rPr>
                <w:rFonts w:cstheme="minorHAnsi"/>
                <w:i/>
                <w:iCs/>
                <w:sz w:val="16"/>
                <w:szCs w:val="16"/>
              </w:rPr>
              <w:t>City of God; Confessions;</w:t>
            </w:r>
            <w:r w:rsidRPr="00EB29DC">
              <w:rPr>
                <w:rFonts w:cstheme="minorHAnsi"/>
                <w:sz w:val="16"/>
                <w:szCs w:val="16"/>
              </w:rPr>
              <w:t xml:space="preserve"> </w:t>
            </w:r>
            <w:r w:rsidRPr="00EB29DC">
              <w:rPr>
                <w:rFonts w:cstheme="minorHAnsi"/>
                <w:i/>
                <w:iCs/>
                <w:sz w:val="16"/>
                <w:szCs w:val="16"/>
              </w:rPr>
              <w:t>On Free Will;</w:t>
            </w:r>
            <w:r w:rsidRPr="00EB29DC">
              <w:rPr>
                <w:rFonts w:cstheme="minorHAnsi"/>
                <w:sz w:val="16"/>
                <w:szCs w:val="16"/>
              </w:rPr>
              <w:t xml:space="preserve"> </w:t>
            </w:r>
            <w:r w:rsidRPr="00EB29DC">
              <w:rPr>
                <w:rFonts w:cstheme="minorHAnsi"/>
                <w:i/>
                <w:iCs/>
                <w:sz w:val="16"/>
                <w:szCs w:val="16"/>
              </w:rPr>
              <w:t xml:space="preserve">On the Trinity; Handbook on Faith, Hope and Love </w:t>
            </w:r>
          </w:p>
        </w:tc>
        <w:tc>
          <w:tcPr>
            <w:tcW w:w="803" w:type="pct"/>
            <w:vAlign w:val="center"/>
          </w:tcPr>
          <w:p w:rsidR="00EB29DC" w:rsidRPr="00EB29DC" w:rsidRDefault="00EB29DC" w:rsidP="00EB29DC">
            <w:pPr>
              <w:contextualSpacing/>
              <w:rPr>
                <w:rFonts w:cstheme="minorHAnsi"/>
                <w:sz w:val="16"/>
                <w:szCs w:val="16"/>
              </w:rPr>
            </w:pPr>
            <w:r w:rsidRPr="00EB29DC">
              <w:rPr>
                <w:rFonts w:cstheme="minorHAnsi"/>
                <w:sz w:val="16"/>
                <w:szCs w:val="16"/>
              </w:rPr>
              <w:t>Developed orthodox doctrines of grace, original sin, soul, Trinity, the church.</w:t>
            </w:r>
          </w:p>
        </w:tc>
      </w:tr>
    </w:tbl>
    <w:p w:rsidR="00AB16BB" w:rsidRPr="00EB29DC" w:rsidRDefault="00AB16BB" w:rsidP="00AB16BB">
      <w:pPr>
        <w:rPr>
          <w:rFonts w:ascii="Palatino Linotype" w:eastAsia="Times New Roman" w:hAnsi="Palatino Linotype" w:cs="Times New Roman"/>
          <w:sz w:val="24"/>
          <w:szCs w:val="24"/>
        </w:rPr>
      </w:pPr>
    </w:p>
    <w:p w:rsidR="002958EB" w:rsidRPr="00EB29DC" w:rsidRDefault="002958EB">
      <w:pPr>
        <w:rPr>
          <w:sz w:val="24"/>
        </w:rPr>
      </w:pPr>
    </w:p>
    <w:sectPr w:rsidR="002958EB" w:rsidRPr="00EB29DC" w:rsidSect="00F357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5F" w:rsidRDefault="0047445F" w:rsidP="00C53367">
      <w:pPr>
        <w:spacing w:after="0" w:line="240" w:lineRule="auto"/>
      </w:pPr>
      <w:r>
        <w:separator/>
      </w:r>
    </w:p>
  </w:endnote>
  <w:endnote w:type="continuationSeparator" w:id="0">
    <w:p w:rsidR="0047445F" w:rsidRDefault="0047445F" w:rsidP="00C5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5F" w:rsidRDefault="0047445F" w:rsidP="00C53367">
      <w:pPr>
        <w:spacing w:after="0" w:line="240" w:lineRule="auto"/>
      </w:pPr>
      <w:r>
        <w:separator/>
      </w:r>
    </w:p>
  </w:footnote>
  <w:footnote w:type="continuationSeparator" w:id="0">
    <w:p w:rsidR="0047445F" w:rsidRDefault="0047445F" w:rsidP="00C53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F0A"/>
    <w:multiLevelType w:val="hybridMultilevel"/>
    <w:tmpl w:val="570C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70CB"/>
    <w:multiLevelType w:val="hybridMultilevel"/>
    <w:tmpl w:val="F5CE7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459C"/>
    <w:multiLevelType w:val="hybridMultilevel"/>
    <w:tmpl w:val="7104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A2154"/>
    <w:multiLevelType w:val="hybridMultilevel"/>
    <w:tmpl w:val="8DE2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7013E"/>
    <w:multiLevelType w:val="hybridMultilevel"/>
    <w:tmpl w:val="C9D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DC"/>
    <w:rsid w:val="00007004"/>
    <w:rsid w:val="000A23AD"/>
    <w:rsid w:val="000C3E55"/>
    <w:rsid w:val="00117C95"/>
    <w:rsid w:val="00135CBF"/>
    <w:rsid w:val="001673B1"/>
    <w:rsid w:val="0017202D"/>
    <w:rsid w:val="001A6AAF"/>
    <w:rsid w:val="00207DE6"/>
    <w:rsid w:val="002721CD"/>
    <w:rsid w:val="00281480"/>
    <w:rsid w:val="002958EB"/>
    <w:rsid w:val="002E0108"/>
    <w:rsid w:val="00305EF5"/>
    <w:rsid w:val="003D119C"/>
    <w:rsid w:val="0047445F"/>
    <w:rsid w:val="004B4140"/>
    <w:rsid w:val="004B4703"/>
    <w:rsid w:val="0054517A"/>
    <w:rsid w:val="005744CF"/>
    <w:rsid w:val="005B722E"/>
    <w:rsid w:val="005F4FA8"/>
    <w:rsid w:val="00635D11"/>
    <w:rsid w:val="00665C6D"/>
    <w:rsid w:val="00677E20"/>
    <w:rsid w:val="00830501"/>
    <w:rsid w:val="00836761"/>
    <w:rsid w:val="008D7987"/>
    <w:rsid w:val="008E4EB0"/>
    <w:rsid w:val="009B0A8B"/>
    <w:rsid w:val="009D0062"/>
    <w:rsid w:val="00A62C5C"/>
    <w:rsid w:val="00A9767C"/>
    <w:rsid w:val="00AB16BB"/>
    <w:rsid w:val="00AF7796"/>
    <w:rsid w:val="00B34C57"/>
    <w:rsid w:val="00B7655C"/>
    <w:rsid w:val="00BD4BB5"/>
    <w:rsid w:val="00C16EE4"/>
    <w:rsid w:val="00C53367"/>
    <w:rsid w:val="00CE3DCF"/>
    <w:rsid w:val="00D20656"/>
    <w:rsid w:val="00D44F9B"/>
    <w:rsid w:val="00DA1266"/>
    <w:rsid w:val="00DB40B9"/>
    <w:rsid w:val="00DC15B7"/>
    <w:rsid w:val="00E27AAE"/>
    <w:rsid w:val="00E65CC9"/>
    <w:rsid w:val="00EB29DC"/>
    <w:rsid w:val="00F26F76"/>
    <w:rsid w:val="00F357F5"/>
    <w:rsid w:val="00F871E5"/>
    <w:rsid w:val="00FE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05BA8-A85D-4F6C-9667-71DCDB93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9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DC"/>
    <w:rPr>
      <w:rFonts w:ascii="Tahoma" w:hAnsi="Tahoma" w:cs="Tahoma"/>
      <w:sz w:val="16"/>
      <w:szCs w:val="16"/>
    </w:rPr>
  </w:style>
  <w:style w:type="character" w:styleId="Hyperlink">
    <w:name w:val="Hyperlink"/>
    <w:basedOn w:val="DefaultParagraphFont"/>
    <w:uiPriority w:val="99"/>
    <w:unhideWhenUsed/>
    <w:rsid w:val="009B0A8B"/>
    <w:rPr>
      <w:color w:val="0000FF" w:themeColor="hyperlink"/>
      <w:u w:val="single"/>
    </w:rPr>
  </w:style>
  <w:style w:type="paragraph" w:styleId="ListParagraph">
    <w:name w:val="List Paragraph"/>
    <w:basedOn w:val="Normal"/>
    <w:uiPriority w:val="34"/>
    <w:qFormat/>
    <w:rsid w:val="00F8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201">
      <w:bodyDiv w:val="1"/>
      <w:marLeft w:val="0"/>
      <w:marRight w:val="0"/>
      <w:marTop w:val="0"/>
      <w:marBottom w:val="0"/>
      <w:divBdr>
        <w:top w:val="none" w:sz="0" w:space="0" w:color="auto"/>
        <w:left w:val="none" w:sz="0" w:space="0" w:color="auto"/>
        <w:bottom w:val="none" w:sz="0" w:space="0" w:color="auto"/>
        <w:right w:val="none" w:sz="0" w:space="0" w:color="auto"/>
      </w:divBdr>
    </w:div>
    <w:div w:id="899747947">
      <w:bodyDiv w:val="1"/>
      <w:marLeft w:val="0"/>
      <w:marRight w:val="0"/>
      <w:marTop w:val="0"/>
      <w:marBottom w:val="0"/>
      <w:divBdr>
        <w:top w:val="none" w:sz="0" w:space="0" w:color="auto"/>
        <w:left w:val="none" w:sz="0" w:space="0" w:color="auto"/>
        <w:bottom w:val="none" w:sz="0" w:space="0" w:color="auto"/>
        <w:right w:val="none" w:sz="0" w:space="0" w:color="auto"/>
      </w:divBdr>
      <w:divsChild>
        <w:div w:id="690374404">
          <w:marLeft w:val="0"/>
          <w:marRight w:val="0"/>
          <w:marTop w:val="0"/>
          <w:marBottom w:val="0"/>
          <w:divBdr>
            <w:top w:val="none" w:sz="0" w:space="0" w:color="auto"/>
            <w:left w:val="none" w:sz="0" w:space="0" w:color="auto"/>
            <w:bottom w:val="none" w:sz="0" w:space="0" w:color="auto"/>
            <w:right w:val="none" w:sz="0" w:space="0" w:color="auto"/>
          </w:divBdr>
          <w:divsChild>
            <w:div w:id="1271664882">
              <w:marLeft w:val="0"/>
              <w:marRight w:val="0"/>
              <w:marTop w:val="0"/>
              <w:marBottom w:val="0"/>
              <w:divBdr>
                <w:top w:val="none" w:sz="0" w:space="0" w:color="auto"/>
                <w:left w:val="none" w:sz="0" w:space="0" w:color="auto"/>
                <w:bottom w:val="none" w:sz="0" w:space="0" w:color="auto"/>
                <w:right w:val="none" w:sz="0" w:space="0" w:color="auto"/>
              </w:divBdr>
            </w:div>
          </w:divsChild>
        </w:div>
        <w:div w:id="839806685">
          <w:marLeft w:val="0"/>
          <w:marRight w:val="0"/>
          <w:marTop w:val="0"/>
          <w:marBottom w:val="0"/>
          <w:divBdr>
            <w:top w:val="none" w:sz="0" w:space="0" w:color="auto"/>
            <w:left w:val="none" w:sz="0" w:space="0" w:color="auto"/>
            <w:bottom w:val="none" w:sz="0" w:space="0" w:color="auto"/>
            <w:right w:val="none" w:sz="0" w:space="0" w:color="auto"/>
          </w:divBdr>
          <w:divsChild>
            <w:div w:id="589656927">
              <w:marLeft w:val="0"/>
              <w:marRight w:val="0"/>
              <w:marTop w:val="0"/>
              <w:marBottom w:val="0"/>
              <w:divBdr>
                <w:top w:val="none" w:sz="0" w:space="0" w:color="auto"/>
                <w:left w:val="none" w:sz="0" w:space="0" w:color="auto"/>
                <w:bottom w:val="none" w:sz="0" w:space="0" w:color="auto"/>
                <w:right w:val="none" w:sz="0" w:space="0" w:color="auto"/>
              </w:divBdr>
              <w:divsChild>
                <w:div w:id="631835635">
                  <w:marLeft w:val="0"/>
                  <w:marRight w:val="0"/>
                  <w:marTop w:val="0"/>
                  <w:marBottom w:val="0"/>
                  <w:divBdr>
                    <w:top w:val="none" w:sz="0" w:space="0" w:color="auto"/>
                    <w:left w:val="none" w:sz="0" w:space="0" w:color="auto"/>
                    <w:bottom w:val="none" w:sz="0" w:space="0" w:color="auto"/>
                    <w:right w:val="none" w:sz="0" w:space="0" w:color="auto"/>
                  </w:divBdr>
                </w:div>
                <w:div w:id="2002073271">
                  <w:marLeft w:val="0"/>
                  <w:marRight w:val="0"/>
                  <w:marTop w:val="0"/>
                  <w:marBottom w:val="0"/>
                  <w:divBdr>
                    <w:top w:val="none" w:sz="0" w:space="0" w:color="auto"/>
                    <w:left w:val="none" w:sz="0" w:space="0" w:color="auto"/>
                    <w:bottom w:val="none" w:sz="0" w:space="0" w:color="auto"/>
                    <w:right w:val="none" w:sz="0" w:space="0" w:color="auto"/>
                  </w:divBdr>
                </w:div>
                <w:div w:id="638876498">
                  <w:marLeft w:val="0"/>
                  <w:marRight w:val="0"/>
                  <w:marTop w:val="0"/>
                  <w:marBottom w:val="0"/>
                  <w:divBdr>
                    <w:top w:val="none" w:sz="0" w:space="0" w:color="auto"/>
                    <w:left w:val="none" w:sz="0" w:space="0" w:color="auto"/>
                    <w:bottom w:val="none" w:sz="0" w:space="0" w:color="auto"/>
                    <w:right w:val="none" w:sz="0" w:space="0" w:color="auto"/>
                  </w:divBdr>
                </w:div>
                <w:div w:id="569969267">
                  <w:marLeft w:val="0"/>
                  <w:marRight w:val="0"/>
                  <w:marTop w:val="0"/>
                  <w:marBottom w:val="0"/>
                  <w:divBdr>
                    <w:top w:val="none" w:sz="0" w:space="0" w:color="auto"/>
                    <w:left w:val="none" w:sz="0" w:space="0" w:color="auto"/>
                    <w:bottom w:val="none" w:sz="0" w:space="0" w:color="auto"/>
                    <w:right w:val="none" w:sz="0" w:space="0" w:color="auto"/>
                  </w:divBdr>
                </w:div>
                <w:div w:id="1663579050">
                  <w:marLeft w:val="0"/>
                  <w:marRight w:val="0"/>
                  <w:marTop w:val="0"/>
                  <w:marBottom w:val="0"/>
                  <w:divBdr>
                    <w:top w:val="none" w:sz="0" w:space="0" w:color="auto"/>
                    <w:left w:val="none" w:sz="0" w:space="0" w:color="auto"/>
                    <w:bottom w:val="none" w:sz="0" w:space="0" w:color="auto"/>
                    <w:right w:val="none" w:sz="0" w:space="0" w:color="auto"/>
                  </w:divBdr>
                </w:div>
                <w:div w:id="454640939">
                  <w:marLeft w:val="0"/>
                  <w:marRight w:val="0"/>
                  <w:marTop w:val="0"/>
                  <w:marBottom w:val="0"/>
                  <w:divBdr>
                    <w:top w:val="none" w:sz="0" w:space="0" w:color="auto"/>
                    <w:left w:val="none" w:sz="0" w:space="0" w:color="auto"/>
                    <w:bottom w:val="none" w:sz="0" w:space="0" w:color="auto"/>
                    <w:right w:val="none" w:sz="0" w:space="0" w:color="auto"/>
                  </w:divBdr>
                </w:div>
                <w:div w:id="727992987">
                  <w:marLeft w:val="0"/>
                  <w:marRight w:val="0"/>
                  <w:marTop w:val="0"/>
                  <w:marBottom w:val="0"/>
                  <w:divBdr>
                    <w:top w:val="none" w:sz="0" w:space="0" w:color="auto"/>
                    <w:left w:val="none" w:sz="0" w:space="0" w:color="auto"/>
                    <w:bottom w:val="none" w:sz="0" w:space="0" w:color="auto"/>
                    <w:right w:val="none" w:sz="0" w:space="0" w:color="auto"/>
                  </w:divBdr>
                </w:div>
                <w:div w:id="692149276">
                  <w:marLeft w:val="0"/>
                  <w:marRight w:val="0"/>
                  <w:marTop w:val="0"/>
                  <w:marBottom w:val="0"/>
                  <w:divBdr>
                    <w:top w:val="none" w:sz="0" w:space="0" w:color="auto"/>
                    <w:left w:val="none" w:sz="0" w:space="0" w:color="auto"/>
                    <w:bottom w:val="none" w:sz="0" w:space="0" w:color="auto"/>
                    <w:right w:val="none" w:sz="0" w:space="0" w:color="auto"/>
                  </w:divBdr>
                </w:div>
                <w:div w:id="1080449315">
                  <w:marLeft w:val="0"/>
                  <w:marRight w:val="0"/>
                  <w:marTop w:val="0"/>
                  <w:marBottom w:val="0"/>
                  <w:divBdr>
                    <w:top w:val="none" w:sz="0" w:space="0" w:color="auto"/>
                    <w:left w:val="none" w:sz="0" w:space="0" w:color="auto"/>
                    <w:bottom w:val="none" w:sz="0" w:space="0" w:color="auto"/>
                    <w:right w:val="none" w:sz="0" w:space="0" w:color="auto"/>
                  </w:divBdr>
                </w:div>
                <w:div w:id="590554963">
                  <w:marLeft w:val="0"/>
                  <w:marRight w:val="0"/>
                  <w:marTop w:val="0"/>
                  <w:marBottom w:val="0"/>
                  <w:divBdr>
                    <w:top w:val="none" w:sz="0" w:space="0" w:color="auto"/>
                    <w:left w:val="none" w:sz="0" w:space="0" w:color="auto"/>
                    <w:bottom w:val="none" w:sz="0" w:space="0" w:color="auto"/>
                    <w:right w:val="none" w:sz="0" w:space="0" w:color="auto"/>
                  </w:divBdr>
                </w:div>
                <w:div w:id="888032997">
                  <w:marLeft w:val="0"/>
                  <w:marRight w:val="0"/>
                  <w:marTop w:val="0"/>
                  <w:marBottom w:val="0"/>
                  <w:divBdr>
                    <w:top w:val="none" w:sz="0" w:space="0" w:color="auto"/>
                    <w:left w:val="none" w:sz="0" w:space="0" w:color="auto"/>
                    <w:bottom w:val="none" w:sz="0" w:space="0" w:color="auto"/>
                    <w:right w:val="none" w:sz="0" w:space="0" w:color="auto"/>
                  </w:divBdr>
                </w:div>
                <w:div w:id="1259603704">
                  <w:marLeft w:val="0"/>
                  <w:marRight w:val="0"/>
                  <w:marTop w:val="0"/>
                  <w:marBottom w:val="0"/>
                  <w:divBdr>
                    <w:top w:val="none" w:sz="0" w:space="0" w:color="auto"/>
                    <w:left w:val="none" w:sz="0" w:space="0" w:color="auto"/>
                    <w:bottom w:val="none" w:sz="0" w:space="0" w:color="auto"/>
                    <w:right w:val="none" w:sz="0" w:space="0" w:color="auto"/>
                  </w:divBdr>
                </w:div>
                <w:div w:id="1759666795">
                  <w:marLeft w:val="0"/>
                  <w:marRight w:val="0"/>
                  <w:marTop w:val="0"/>
                  <w:marBottom w:val="0"/>
                  <w:divBdr>
                    <w:top w:val="none" w:sz="0" w:space="0" w:color="auto"/>
                    <w:left w:val="none" w:sz="0" w:space="0" w:color="auto"/>
                    <w:bottom w:val="none" w:sz="0" w:space="0" w:color="auto"/>
                    <w:right w:val="none" w:sz="0" w:space="0" w:color="auto"/>
                  </w:divBdr>
                </w:div>
                <w:div w:id="1316110762">
                  <w:marLeft w:val="0"/>
                  <w:marRight w:val="0"/>
                  <w:marTop w:val="0"/>
                  <w:marBottom w:val="0"/>
                  <w:divBdr>
                    <w:top w:val="none" w:sz="0" w:space="0" w:color="auto"/>
                    <w:left w:val="none" w:sz="0" w:space="0" w:color="auto"/>
                    <w:bottom w:val="none" w:sz="0" w:space="0" w:color="auto"/>
                    <w:right w:val="none" w:sz="0" w:space="0" w:color="auto"/>
                  </w:divBdr>
                </w:div>
                <w:div w:id="748304866">
                  <w:marLeft w:val="0"/>
                  <w:marRight w:val="0"/>
                  <w:marTop w:val="0"/>
                  <w:marBottom w:val="0"/>
                  <w:divBdr>
                    <w:top w:val="none" w:sz="0" w:space="0" w:color="auto"/>
                    <w:left w:val="none" w:sz="0" w:space="0" w:color="auto"/>
                    <w:bottom w:val="none" w:sz="0" w:space="0" w:color="auto"/>
                    <w:right w:val="none" w:sz="0" w:space="0" w:color="auto"/>
                  </w:divBdr>
                </w:div>
                <w:div w:id="980114924">
                  <w:marLeft w:val="0"/>
                  <w:marRight w:val="0"/>
                  <w:marTop w:val="0"/>
                  <w:marBottom w:val="0"/>
                  <w:divBdr>
                    <w:top w:val="none" w:sz="0" w:space="0" w:color="auto"/>
                    <w:left w:val="none" w:sz="0" w:space="0" w:color="auto"/>
                    <w:bottom w:val="none" w:sz="0" w:space="0" w:color="auto"/>
                    <w:right w:val="none" w:sz="0" w:space="0" w:color="auto"/>
                  </w:divBdr>
                </w:div>
                <w:div w:id="1465924953">
                  <w:marLeft w:val="0"/>
                  <w:marRight w:val="0"/>
                  <w:marTop w:val="0"/>
                  <w:marBottom w:val="0"/>
                  <w:divBdr>
                    <w:top w:val="none" w:sz="0" w:space="0" w:color="auto"/>
                    <w:left w:val="none" w:sz="0" w:space="0" w:color="auto"/>
                    <w:bottom w:val="none" w:sz="0" w:space="0" w:color="auto"/>
                    <w:right w:val="none" w:sz="0" w:space="0" w:color="auto"/>
                  </w:divBdr>
                </w:div>
                <w:div w:id="135727309">
                  <w:marLeft w:val="0"/>
                  <w:marRight w:val="0"/>
                  <w:marTop w:val="0"/>
                  <w:marBottom w:val="0"/>
                  <w:divBdr>
                    <w:top w:val="none" w:sz="0" w:space="0" w:color="auto"/>
                    <w:left w:val="none" w:sz="0" w:space="0" w:color="auto"/>
                    <w:bottom w:val="none" w:sz="0" w:space="0" w:color="auto"/>
                    <w:right w:val="none" w:sz="0" w:space="0" w:color="auto"/>
                  </w:divBdr>
                </w:div>
                <w:div w:id="645551990">
                  <w:marLeft w:val="0"/>
                  <w:marRight w:val="0"/>
                  <w:marTop w:val="0"/>
                  <w:marBottom w:val="0"/>
                  <w:divBdr>
                    <w:top w:val="none" w:sz="0" w:space="0" w:color="auto"/>
                    <w:left w:val="none" w:sz="0" w:space="0" w:color="auto"/>
                    <w:bottom w:val="none" w:sz="0" w:space="0" w:color="auto"/>
                    <w:right w:val="none" w:sz="0" w:space="0" w:color="auto"/>
                  </w:divBdr>
                </w:div>
                <w:div w:id="1813398536">
                  <w:marLeft w:val="0"/>
                  <w:marRight w:val="0"/>
                  <w:marTop w:val="0"/>
                  <w:marBottom w:val="0"/>
                  <w:divBdr>
                    <w:top w:val="none" w:sz="0" w:space="0" w:color="auto"/>
                    <w:left w:val="none" w:sz="0" w:space="0" w:color="auto"/>
                    <w:bottom w:val="none" w:sz="0" w:space="0" w:color="auto"/>
                    <w:right w:val="none" w:sz="0" w:space="0" w:color="auto"/>
                  </w:divBdr>
                </w:div>
                <w:div w:id="227347148">
                  <w:marLeft w:val="0"/>
                  <w:marRight w:val="0"/>
                  <w:marTop w:val="0"/>
                  <w:marBottom w:val="0"/>
                  <w:divBdr>
                    <w:top w:val="none" w:sz="0" w:space="0" w:color="auto"/>
                    <w:left w:val="none" w:sz="0" w:space="0" w:color="auto"/>
                    <w:bottom w:val="none" w:sz="0" w:space="0" w:color="auto"/>
                    <w:right w:val="none" w:sz="0" w:space="0" w:color="auto"/>
                  </w:divBdr>
                </w:div>
                <w:div w:id="1257519987">
                  <w:marLeft w:val="0"/>
                  <w:marRight w:val="0"/>
                  <w:marTop w:val="0"/>
                  <w:marBottom w:val="0"/>
                  <w:divBdr>
                    <w:top w:val="none" w:sz="0" w:space="0" w:color="auto"/>
                    <w:left w:val="none" w:sz="0" w:space="0" w:color="auto"/>
                    <w:bottom w:val="none" w:sz="0" w:space="0" w:color="auto"/>
                    <w:right w:val="none" w:sz="0" w:space="0" w:color="auto"/>
                  </w:divBdr>
                </w:div>
                <w:div w:id="1300919620">
                  <w:marLeft w:val="0"/>
                  <w:marRight w:val="0"/>
                  <w:marTop w:val="0"/>
                  <w:marBottom w:val="0"/>
                  <w:divBdr>
                    <w:top w:val="none" w:sz="0" w:space="0" w:color="auto"/>
                    <w:left w:val="none" w:sz="0" w:space="0" w:color="auto"/>
                    <w:bottom w:val="none" w:sz="0" w:space="0" w:color="auto"/>
                    <w:right w:val="none" w:sz="0" w:space="0" w:color="auto"/>
                  </w:divBdr>
                </w:div>
                <w:div w:id="1738018324">
                  <w:marLeft w:val="0"/>
                  <w:marRight w:val="0"/>
                  <w:marTop w:val="0"/>
                  <w:marBottom w:val="0"/>
                  <w:divBdr>
                    <w:top w:val="none" w:sz="0" w:space="0" w:color="auto"/>
                    <w:left w:val="none" w:sz="0" w:space="0" w:color="auto"/>
                    <w:bottom w:val="none" w:sz="0" w:space="0" w:color="auto"/>
                    <w:right w:val="none" w:sz="0" w:space="0" w:color="auto"/>
                  </w:divBdr>
                </w:div>
                <w:div w:id="574783400">
                  <w:marLeft w:val="0"/>
                  <w:marRight w:val="0"/>
                  <w:marTop w:val="0"/>
                  <w:marBottom w:val="0"/>
                  <w:divBdr>
                    <w:top w:val="none" w:sz="0" w:space="0" w:color="auto"/>
                    <w:left w:val="none" w:sz="0" w:space="0" w:color="auto"/>
                    <w:bottom w:val="none" w:sz="0" w:space="0" w:color="auto"/>
                    <w:right w:val="none" w:sz="0" w:space="0" w:color="auto"/>
                  </w:divBdr>
                </w:div>
                <w:div w:id="1865364733">
                  <w:marLeft w:val="0"/>
                  <w:marRight w:val="0"/>
                  <w:marTop w:val="0"/>
                  <w:marBottom w:val="0"/>
                  <w:divBdr>
                    <w:top w:val="none" w:sz="0" w:space="0" w:color="auto"/>
                    <w:left w:val="none" w:sz="0" w:space="0" w:color="auto"/>
                    <w:bottom w:val="none" w:sz="0" w:space="0" w:color="auto"/>
                    <w:right w:val="none" w:sz="0" w:space="0" w:color="auto"/>
                  </w:divBdr>
                </w:div>
                <w:div w:id="1600063310">
                  <w:marLeft w:val="0"/>
                  <w:marRight w:val="0"/>
                  <w:marTop w:val="0"/>
                  <w:marBottom w:val="0"/>
                  <w:divBdr>
                    <w:top w:val="none" w:sz="0" w:space="0" w:color="auto"/>
                    <w:left w:val="none" w:sz="0" w:space="0" w:color="auto"/>
                    <w:bottom w:val="none" w:sz="0" w:space="0" w:color="auto"/>
                    <w:right w:val="none" w:sz="0" w:space="0" w:color="auto"/>
                  </w:divBdr>
                </w:div>
                <w:div w:id="1075012006">
                  <w:marLeft w:val="0"/>
                  <w:marRight w:val="0"/>
                  <w:marTop w:val="0"/>
                  <w:marBottom w:val="0"/>
                  <w:divBdr>
                    <w:top w:val="none" w:sz="0" w:space="0" w:color="auto"/>
                    <w:left w:val="none" w:sz="0" w:space="0" w:color="auto"/>
                    <w:bottom w:val="none" w:sz="0" w:space="0" w:color="auto"/>
                    <w:right w:val="none" w:sz="0" w:space="0" w:color="auto"/>
                  </w:divBdr>
                </w:div>
                <w:div w:id="1390887002">
                  <w:marLeft w:val="0"/>
                  <w:marRight w:val="0"/>
                  <w:marTop w:val="0"/>
                  <w:marBottom w:val="0"/>
                  <w:divBdr>
                    <w:top w:val="none" w:sz="0" w:space="0" w:color="auto"/>
                    <w:left w:val="none" w:sz="0" w:space="0" w:color="auto"/>
                    <w:bottom w:val="none" w:sz="0" w:space="0" w:color="auto"/>
                    <w:right w:val="none" w:sz="0" w:space="0" w:color="auto"/>
                  </w:divBdr>
                </w:div>
                <w:div w:id="1463766053">
                  <w:marLeft w:val="0"/>
                  <w:marRight w:val="0"/>
                  <w:marTop w:val="0"/>
                  <w:marBottom w:val="0"/>
                  <w:divBdr>
                    <w:top w:val="none" w:sz="0" w:space="0" w:color="auto"/>
                    <w:left w:val="none" w:sz="0" w:space="0" w:color="auto"/>
                    <w:bottom w:val="none" w:sz="0" w:space="0" w:color="auto"/>
                    <w:right w:val="none" w:sz="0" w:space="0" w:color="auto"/>
                  </w:divBdr>
                </w:div>
                <w:div w:id="868639455">
                  <w:marLeft w:val="0"/>
                  <w:marRight w:val="0"/>
                  <w:marTop w:val="0"/>
                  <w:marBottom w:val="0"/>
                  <w:divBdr>
                    <w:top w:val="none" w:sz="0" w:space="0" w:color="auto"/>
                    <w:left w:val="none" w:sz="0" w:space="0" w:color="auto"/>
                    <w:bottom w:val="none" w:sz="0" w:space="0" w:color="auto"/>
                    <w:right w:val="none" w:sz="0" w:space="0" w:color="auto"/>
                  </w:divBdr>
                </w:div>
                <w:div w:id="1003358755">
                  <w:marLeft w:val="0"/>
                  <w:marRight w:val="0"/>
                  <w:marTop w:val="0"/>
                  <w:marBottom w:val="0"/>
                  <w:divBdr>
                    <w:top w:val="none" w:sz="0" w:space="0" w:color="auto"/>
                    <w:left w:val="none" w:sz="0" w:space="0" w:color="auto"/>
                    <w:bottom w:val="none" w:sz="0" w:space="0" w:color="auto"/>
                    <w:right w:val="none" w:sz="0" w:space="0" w:color="auto"/>
                  </w:divBdr>
                </w:div>
                <w:div w:id="1656951289">
                  <w:marLeft w:val="0"/>
                  <w:marRight w:val="0"/>
                  <w:marTop w:val="0"/>
                  <w:marBottom w:val="0"/>
                  <w:divBdr>
                    <w:top w:val="none" w:sz="0" w:space="0" w:color="auto"/>
                    <w:left w:val="none" w:sz="0" w:space="0" w:color="auto"/>
                    <w:bottom w:val="none" w:sz="0" w:space="0" w:color="auto"/>
                    <w:right w:val="none" w:sz="0" w:space="0" w:color="auto"/>
                  </w:divBdr>
                </w:div>
                <w:div w:id="466170414">
                  <w:marLeft w:val="0"/>
                  <w:marRight w:val="0"/>
                  <w:marTop w:val="0"/>
                  <w:marBottom w:val="0"/>
                  <w:divBdr>
                    <w:top w:val="none" w:sz="0" w:space="0" w:color="auto"/>
                    <w:left w:val="none" w:sz="0" w:space="0" w:color="auto"/>
                    <w:bottom w:val="none" w:sz="0" w:space="0" w:color="auto"/>
                    <w:right w:val="none" w:sz="0" w:space="0" w:color="auto"/>
                  </w:divBdr>
                </w:div>
                <w:div w:id="316614843">
                  <w:marLeft w:val="0"/>
                  <w:marRight w:val="0"/>
                  <w:marTop w:val="0"/>
                  <w:marBottom w:val="0"/>
                  <w:divBdr>
                    <w:top w:val="none" w:sz="0" w:space="0" w:color="auto"/>
                    <w:left w:val="none" w:sz="0" w:space="0" w:color="auto"/>
                    <w:bottom w:val="none" w:sz="0" w:space="0" w:color="auto"/>
                    <w:right w:val="none" w:sz="0" w:space="0" w:color="auto"/>
                  </w:divBdr>
                </w:div>
                <w:div w:id="260064549">
                  <w:marLeft w:val="0"/>
                  <w:marRight w:val="0"/>
                  <w:marTop w:val="0"/>
                  <w:marBottom w:val="0"/>
                  <w:divBdr>
                    <w:top w:val="none" w:sz="0" w:space="0" w:color="auto"/>
                    <w:left w:val="none" w:sz="0" w:space="0" w:color="auto"/>
                    <w:bottom w:val="none" w:sz="0" w:space="0" w:color="auto"/>
                    <w:right w:val="none" w:sz="0" w:space="0" w:color="auto"/>
                  </w:divBdr>
                </w:div>
                <w:div w:id="847133412">
                  <w:marLeft w:val="0"/>
                  <w:marRight w:val="0"/>
                  <w:marTop w:val="0"/>
                  <w:marBottom w:val="0"/>
                  <w:divBdr>
                    <w:top w:val="none" w:sz="0" w:space="0" w:color="auto"/>
                    <w:left w:val="none" w:sz="0" w:space="0" w:color="auto"/>
                    <w:bottom w:val="none" w:sz="0" w:space="0" w:color="auto"/>
                    <w:right w:val="none" w:sz="0" w:space="0" w:color="auto"/>
                  </w:divBdr>
                </w:div>
                <w:div w:id="1464075903">
                  <w:marLeft w:val="0"/>
                  <w:marRight w:val="0"/>
                  <w:marTop w:val="0"/>
                  <w:marBottom w:val="0"/>
                  <w:divBdr>
                    <w:top w:val="none" w:sz="0" w:space="0" w:color="auto"/>
                    <w:left w:val="none" w:sz="0" w:space="0" w:color="auto"/>
                    <w:bottom w:val="none" w:sz="0" w:space="0" w:color="auto"/>
                    <w:right w:val="none" w:sz="0" w:space="0" w:color="auto"/>
                  </w:divBdr>
                </w:div>
                <w:div w:id="1308045936">
                  <w:marLeft w:val="0"/>
                  <w:marRight w:val="0"/>
                  <w:marTop w:val="0"/>
                  <w:marBottom w:val="0"/>
                  <w:divBdr>
                    <w:top w:val="none" w:sz="0" w:space="0" w:color="auto"/>
                    <w:left w:val="none" w:sz="0" w:space="0" w:color="auto"/>
                    <w:bottom w:val="none" w:sz="0" w:space="0" w:color="auto"/>
                    <w:right w:val="none" w:sz="0" w:space="0" w:color="auto"/>
                  </w:divBdr>
                </w:div>
                <w:div w:id="140198998">
                  <w:marLeft w:val="0"/>
                  <w:marRight w:val="0"/>
                  <w:marTop w:val="0"/>
                  <w:marBottom w:val="0"/>
                  <w:divBdr>
                    <w:top w:val="none" w:sz="0" w:space="0" w:color="auto"/>
                    <w:left w:val="none" w:sz="0" w:space="0" w:color="auto"/>
                    <w:bottom w:val="none" w:sz="0" w:space="0" w:color="auto"/>
                    <w:right w:val="none" w:sz="0" w:space="0" w:color="auto"/>
                  </w:divBdr>
                </w:div>
                <w:div w:id="795177466">
                  <w:marLeft w:val="0"/>
                  <w:marRight w:val="0"/>
                  <w:marTop w:val="0"/>
                  <w:marBottom w:val="0"/>
                  <w:divBdr>
                    <w:top w:val="none" w:sz="0" w:space="0" w:color="auto"/>
                    <w:left w:val="none" w:sz="0" w:space="0" w:color="auto"/>
                    <w:bottom w:val="none" w:sz="0" w:space="0" w:color="auto"/>
                    <w:right w:val="none" w:sz="0" w:space="0" w:color="auto"/>
                  </w:divBdr>
                </w:div>
                <w:div w:id="1036661455">
                  <w:marLeft w:val="0"/>
                  <w:marRight w:val="0"/>
                  <w:marTop w:val="0"/>
                  <w:marBottom w:val="0"/>
                  <w:divBdr>
                    <w:top w:val="none" w:sz="0" w:space="0" w:color="auto"/>
                    <w:left w:val="none" w:sz="0" w:space="0" w:color="auto"/>
                    <w:bottom w:val="none" w:sz="0" w:space="0" w:color="auto"/>
                    <w:right w:val="none" w:sz="0" w:space="0" w:color="auto"/>
                  </w:divBdr>
                </w:div>
                <w:div w:id="1405755892">
                  <w:marLeft w:val="0"/>
                  <w:marRight w:val="0"/>
                  <w:marTop w:val="0"/>
                  <w:marBottom w:val="0"/>
                  <w:divBdr>
                    <w:top w:val="none" w:sz="0" w:space="0" w:color="auto"/>
                    <w:left w:val="none" w:sz="0" w:space="0" w:color="auto"/>
                    <w:bottom w:val="none" w:sz="0" w:space="0" w:color="auto"/>
                    <w:right w:val="none" w:sz="0" w:space="0" w:color="auto"/>
                  </w:divBdr>
                </w:div>
                <w:div w:id="305670575">
                  <w:marLeft w:val="0"/>
                  <w:marRight w:val="0"/>
                  <w:marTop w:val="0"/>
                  <w:marBottom w:val="0"/>
                  <w:divBdr>
                    <w:top w:val="none" w:sz="0" w:space="0" w:color="auto"/>
                    <w:left w:val="none" w:sz="0" w:space="0" w:color="auto"/>
                    <w:bottom w:val="none" w:sz="0" w:space="0" w:color="auto"/>
                    <w:right w:val="none" w:sz="0" w:space="0" w:color="auto"/>
                  </w:divBdr>
                </w:div>
                <w:div w:id="603928824">
                  <w:marLeft w:val="0"/>
                  <w:marRight w:val="0"/>
                  <w:marTop w:val="0"/>
                  <w:marBottom w:val="0"/>
                  <w:divBdr>
                    <w:top w:val="none" w:sz="0" w:space="0" w:color="auto"/>
                    <w:left w:val="none" w:sz="0" w:space="0" w:color="auto"/>
                    <w:bottom w:val="none" w:sz="0" w:space="0" w:color="auto"/>
                    <w:right w:val="none" w:sz="0" w:space="0" w:color="auto"/>
                  </w:divBdr>
                </w:div>
                <w:div w:id="264846558">
                  <w:marLeft w:val="0"/>
                  <w:marRight w:val="0"/>
                  <w:marTop w:val="0"/>
                  <w:marBottom w:val="0"/>
                  <w:divBdr>
                    <w:top w:val="none" w:sz="0" w:space="0" w:color="auto"/>
                    <w:left w:val="none" w:sz="0" w:space="0" w:color="auto"/>
                    <w:bottom w:val="none" w:sz="0" w:space="0" w:color="auto"/>
                    <w:right w:val="none" w:sz="0" w:space="0" w:color="auto"/>
                  </w:divBdr>
                </w:div>
                <w:div w:id="688800172">
                  <w:marLeft w:val="0"/>
                  <w:marRight w:val="0"/>
                  <w:marTop w:val="0"/>
                  <w:marBottom w:val="0"/>
                  <w:divBdr>
                    <w:top w:val="none" w:sz="0" w:space="0" w:color="auto"/>
                    <w:left w:val="none" w:sz="0" w:space="0" w:color="auto"/>
                    <w:bottom w:val="none" w:sz="0" w:space="0" w:color="auto"/>
                    <w:right w:val="none" w:sz="0" w:space="0" w:color="auto"/>
                  </w:divBdr>
                </w:div>
                <w:div w:id="80300054">
                  <w:marLeft w:val="0"/>
                  <w:marRight w:val="0"/>
                  <w:marTop w:val="0"/>
                  <w:marBottom w:val="0"/>
                  <w:divBdr>
                    <w:top w:val="none" w:sz="0" w:space="0" w:color="auto"/>
                    <w:left w:val="none" w:sz="0" w:space="0" w:color="auto"/>
                    <w:bottom w:val="none" w:sz="0" w:space="0" w:color="auto"/>
                    <w:right w:val="none" w:sz="0" w:space="0" w:color="auto"/>
                  </w:divBdr>
                </w:div>
                <w:div w:id="557976558">
                  <w:marLeft w:val="0"/>
                  <w:marRight w:val="0"/>
                  <w:marTop w:val="0"/>
                  <w:marBottom w:val="0"/>
                  <w:divBdr>
                    <w:top w:val="none" w:sz="0" w:space="0" w:color="auto"/>
                    <w:left w:val="none" w:sz="0" w:space="0" w:color="auto"/>
                    <w:bottom w:val="none" w:sz="0" w:space="0" w:color="auto"/>
                    <w:right w:val="none" w:sz="0" w:space="0" w:color="auto"/>
                  </w:divBdr>
                </w:div>
                <w:div w:id="1121262030">
                  <w:marLeft w:val="0"/>
                  <w:marRight w:val="0"/>
                  <w:marTop w:val="0"/>
                  <w:marBottom w:val="0"/>
                  <w:divBdr>
                    <w:top w:val="none" w:sz="0" w:space="0" w:color="auto"/>
                    <w:left w:val="none" w:sz="0" w:space="0" w:color="auto"/>
                    <w:bottom w:val="none" w:sz="0" w:space="0" w:color="auto"/>
                    <w:right w:val="none" w:sz="0" w:space="0" w:color="auto"/>
                  </w:divBdr>
                </w:div>
                <w:div w:id="104464715">
                  <w:marLeft w:val="0"/>
                  <w:marRight w:val="0"/>
                  <w:marTop w:val="0"/>
                  <w:marBottom w:val="0"/>
                  <w:divBdr>
                    <w:top w:val="none" w:sz="0" w:space="0" w:color="auto"/>
                    <w:left w:val="none" w:sz="0" w:space="0" w:color="auto"/>
                    <w:bottom w:val="none" w:sz="0" w:space="0" w:color="auto"/>
                    <w:right w:val="none" w:sz="0" w:space="0" w:color="auto"/>
                  </w:divBdr>
                </w:div>
                <w:div w:id="699017261">
                  <w:marLeft w:val="0"/>
                  <w:marRight w:val="0"/>
                  <w:marTop w:val="0"/>
                  <w:marBottom w:val="0"/>
                  <w:divBdr>
                    <w:top w:val="none" w:sz="0" w:space="0" w:color="auto"/>
                    <w:left w:val="none" w:sz="0" w:space="0" w:color="auto"/>
                    <w:bottom w:val="none" w:sz="0" w:space="0" w:color="auto"/>
                    <w:right w:val="none" w:sz="0" w:space="0" w:color="auto"/>
                  </w:divBdr>
                </w:div>
                <w:div w:id="1740713448">
                  <w:marLeft w:val="0"/>
                  <w:marRight w:val="0"/>
                  <w:marTop w:val="0"/>
                  <w:marBottom w:val="0"/>
                  <w:divBdr>
                    <w:top w:val="none" w:sz="0" w:space="0" w:color="auto"/>
                    <w:left w:val="none" w:sz="0" w:space="0" w:color="auto"/>
                    <w:bottom w:val="none" w:sz="0" w:space="0" w:color="auto"/>
                    <w:right w:val="none" w:sz="0" w:space="0" w:color="auto"/>
                  </w:divBdr>
                </w:div>
                <w:div w:id="570623772">
                  <w:marLeft w:val="0"/>
                  <w:marRight w:val="0"/>
                  <w:marTop w:val="0"/>
                  <w:marBottom w:val="0"/>
                  <w:divBdr>
                    <w:top w:val="none" w:sz="0" w:space="0" w:color="auto"/>
                    <w:left w:val="none" w:sz="0" w:space="0" w:color="auto"/>
                    <w:bottom w:val="none" w:sz="0" w:space="0" w:color="auto"/>
                    <w:right w:val="none" w:sz="0" w:space="0" w:color="auto"/>
                  </w:divBdr>
                </w:div>
                <w:div w:id="1436175120">
                  <w:marLeft w:val="0"/>
                  <w:marRight w:val="0"/>
                  <w:marTop w:val="0"/>
                  <w:marBottom w:val="0"/>
                  <w:divBdr>
                    <w:top w:val="none" w:sz="0" w:space="0" w:color="auto"/>
                    <w:left w:val="none" w:sz="0" w:space="0" w:color="auto"/>
                    <w:bottom w:val="none" w:sz="0" w:space="0" w:color="auto"/>
                    <w:right w:val="none" w:sz="0" w:space="0" w:color="auto"/>
                  </w:divBdr>
                </w:div>
                <w:div w:id="1215116184">
                  <w:marLeft w:val="0"/>
                  <w:marRight w:val="0"/>
                  <w:marTop w:val="0"/>
                  <w:marBottom w:val="0"/>
                  <w:divBdr>
                    <w:top w:val="none" w:sz="0" w:space="0" w:color="auto"/>
                    <w:left w:val="none" w:sz="0" w:space="0" w:color="auto"/>
                    <w:bottom w:val="none" w:sz="0" w:space="0" w:color="auto"/>
                    <w:right w:val="none" w:sz="0" w:space="0" w:color="auto"/>
                  </w:divBdr>
                </w:div>
                <w:div w:id="1697803261">
                  <w:marLeft w:val="0"/>
                  <w:marRight w:val="0"/>
                  <w:marTop w:val="0"/>
                  <w:marBottom w:val="0"/>
                  <w:divBdr>
                    <w:top w:val="none" w:sz="0" w:space="0" w:color="auto"/>
                    <w:left w:val="none" w:sz="0" w:space="0" w:color="auto"/>
                    <w:bottom w:val="none" w:sz="0" w:space="0" w:color="auto"/>
                    <w:right w:val="none" w:sz="0" w:space="0" w:color="auto"/>
                  </w:divBdr>
                </w:div>
                <w:div w:id="1632905496">
                  <w:marLeft w:val="0"/>
                  <w:marRight w:val="0"/>
                  <w:marTop w:val="0"/>
                  <w:marBottom w:val="0"/>
                  <w:divBdr>
                    <w:top w:val="none" w:sz="0" w:space="0" w:color="auto"/>
                    <w:left w:val="none" w:sz="0" w:space="0" w:color="auto"/>
                    <w:bottom w:val="none" w:sz="0" w:space="0" w:color="auto"/>
                    <w:right w:val="none" w:sz="0" w:space="0" w:color="auto"/>
                  </w:divBdr>
                </w:div>
                <w:div w:id="206727798">
                  <w:marLeft w:val="0"/>
                  <w:marRight w:val="0"/>
                  <w:marTop w:val="0"/>
                  <w:marBottom w:val="0"/>
                  <w:divBdr>
                    <w:top w:val="none" w:sz="0" w:space="0" w:color="auto"/>
                    <w:left w:val="none" w:sz="0" w:space="0" w:color="auto"/>
                    <w:bottom w:val="none" w:sz="0" w:space="0" w:color="auto"/>
                    <w:right w:val="none" w:sz="0" w:space="0" w:color="auto"/>
                  </w:divBdr>
                </w:div>
                <w:div w:id="1667707991">
                  <w:marLeft w:val="0"/>
                  <w:marRight w:val="0"/>
                  <w:marTop w:val="0"/>
                  <w:marBottom w:val="0"/>
                  <w:divBdr>
                    <w:top w:val="none" w:sz="0" w:space="0" w:color="auto"/>
                    <w:left w:val="none" w:sz="0" w:space="0" w:color="auto"/>
                    <w:bottom w:val="none" w:sz="0" w:space="0" w:color="auto"/>
                    <w:right w:val="none" w:sz="0" w:space="0" w:color="auto"/>
                  </w:divBdr>
                </w:div>
                <w:div w:id="1980726790">
                  <w:marLeft w:val="0"/>
                  <w:marRight w:val="0"/>
                  <w:marTop w:val="0"/>
                  <w:marBottom w:val="0"/>
                  <w:divBdr>
                    <w:top w:val="none" w:sz="0" w:space="0" w:color="auto"/>
                    <w:left w:val="none" w:sz="0" w:space="0" w:color="auto"/>
                    <w:bottom w:val="none" w:sz="0" w:space="0" w:color="auto"/>
                    <w:right w:val="none" w:sz="0" w:space="0" w:color="auto"/>
                  </w:divBdr>
                </w:div>
                <w:div w:id="1564173827">
                  <w:marLeft w:val="0"/>
                  <w:marRight w:val="0"/>
                  <w:marTop w:val="0"/>
                  <w:marBottom w:val="0"/>
                  <w:divBdr>
                    <w:top w:val="none" w:sz="0" w:space="0" w:color="auto"/>
                    <w:left w:val="none" w:sz="0" w:space="0" w:color="auto"/>
                    <w:bottom w:val="none" w:sz="0" w:space="0" w:color="auto"/>
                    <w:right w:val="none" w:sz="0" w:space="0" w:color="auto"/>
                  </w:divBdr>
                </w:div>
                <w:div w:id="564880978">
                  <w:marLeft w:val="0"/>
                  <w:marRight w:val="0"/>
                  <w:marTop w:val="0"/>
                  <w:marBottom w:val="0"/>
                  <w:divBdr>
                    <w:top w:val="none" w:sz="0" w:space="0" w:color="auto"/>
                    <w:left w:val="none" w:sz="0" w:space="0" w:color="auto"/>
                    <w:bottom w:val="none" w:sz="0" w:space="0" w:color="auto"/>
                    <w:right w:val="none" w:sz="0" w:space="0" w:color="auto"/>
                  </w:divBdr>
                </w:div>
                <w:div w:id="183515352">
                  <w:marLeft w:val="0"/>
                  <w:marRight w:val="0"/>
                  <w:marTop w:val="0"/>
                  <w:marBottom w:val="0"/>
                  <w:divBdr>
                    <w:top w:val="none" w:sz="0" w:space="0" w:color="auto"/>
                    <w:left w:val="none" w:sz="0" w:space="0" w:color="auto"/>
                    <w:bottom w:val="none" w:sz="0" w:space="0" w:color="auto"/>
                    <w:right w:val="none" w:sz="0" w:space="0" w:color="auto"/>
                  </w:divBdr>
                </w:div>
                <w:div w:id="1281109108">
                  <w:marLeft w:val="0"/>
                  <w:marRight w:val="0"/>
                  <w:marTop w:val="0"/>
                  <w:marBottom w:val="0"/>
                  <w:divBdr>
                    <w:top w:val="none" w:sz="0" w:space="0" w:color="auto"/>
                    <w:left w:val="none" w:sz="0" w:space="0" w:color="auto"/>
                    <w:bottom w:val="none" w:sz="0" w:space="0" w:color="auto"/>
                    <w:right w:val="none" w:sz="0" w:space="0" w:color="auto"/>
                  </w:divBdr>
                </w:div>
                <w:div w:id="1742946459">
                  <w:marLeft w:val="0"/>
                  <w:marRight w:val="0"/>
                  <w:marTop w:val="0"/>
                  <w:marBottom w:val="0"/>
                  <w:divBdr>
                    <w:top w:val="none" w:sz="0" w:space="0" w:color="auto"/>
                    <w:left w:val="none" w:sz="0" w:space="0" w:color="auto"/>
                    <w:bottom w:val="none" w:sz="0" w:space="0" w:color="auto"/>
                    <w:right w:val="none" w:sz="0" w:space="0" w:color="auto"/>
                  </w:divBdr>
                </w:div>
                <w:div w:id="334918970">
                  <w:marLeft w:val="0"/>
                  <w:marRight w:val="0"/>
                  <w:marTop w:val="0"/>
                  <w:marBottom w:val="0"/>
                  <w:divBdr>
                    <w:top w:val="none" w:sz="0" w:space="0" w:color="auto"/>
                    <w:left w:val="none" w:sz="0" w:space="0" w:color="auto"/>
                    <w:bottom w:val="none" w:sz="0" w:space="0" w:color="auto"/>
                    <w:right w:val="none" w:sz="0" w:space="0" w:color="auto"/>
                  </w:divBdr>
                </w:div>
                <w:div w:id="1881357273">
                  <w:marLeft w:val="0"/>
                  <w:marRight w:val="0"/>
                  <w:marTop w:val="0"/>
                  <w:marBottom w:val="0"/>
                  <w:divBdr>
                    <w:top w:val="none" w:sz="0" w:space="0" w:color="auto"/>
                    <w:left w:val="none" w:sz="0" w:space="0" w:color="auto"/>
                    <w:bottom w:val="none" w:sz="0" w:space="0" w:color="auto"/>
                    <w:right w:val="none" w:sz="0" w:space="0" w:color="auto"/>
                  </w:divBdr>
                </w:div>
                <w:div w:id="32965575">
                  <w:marLeft w:val="0"/>
                  <w:marRight w:val="0"/>
                  <w:marTop w:val="0"/>
                  <w:marBottom w:val="0"/>
                  <w:divBdr>
                    <w:top w:val="none" w:sz="0" w:space="0" w:color="auto"/>
                    <w:left w:val="none" w:sz="0" w:space="0" w:color="auto"/>
                    <w:bottom w:val="none" w:sz="0" w:space="0" w:color="auto"/>
                    <w:right w:val="none" w:sz="0" w:space="0" w:color="auto"/>
                  </w:divBdr>
                </w:div>
                <w:div w:id="1975522042">
                  <w:marLeft w:val="0"/>
                  <w:marRight w:val="0"/>
                  <w:marTop w:val="0"/>
                  <w:marBottom w:val="0"/>
                  <w:divBdr>
                    <w:top w:val="none" w:sz="0" w:space="0" w:color="auto"/>
                    <w:left w:val="none" w:sz="0" w:space="0" w:color="auto"/>
                    <w:bottom w:val="none" w:sz="0" w:space="0" w:color="auto"/>
                    <w:right w:val="none" w:sz="0" w:space="0" w:color="auto"/>
                  </w:divBdr>
                </w:div>
                <w:div w:id="505368680">
                  <w:marLeft w:val="0"/>
                  <w:marRight w:val="0"/>
                  <w:marTop w:val="0"/>
                  <w:marBottom w:val="0"/>
                  <w:divBdr>
                    <w:top w:val="none" w:sz="0" w:space="0" w:color="auto"/>
                    <w:left w:val="none" w:sz="0" w:space="0" w:color="auto"/>
                    <w:bottom w:val="none" w:sz="0" w:space="0" w:color="auto"/>
                    <w:right w:val="none" w:sz="0" w:space="0" w:color="auto"/>
                  </w:divBdr>
                </w:div>
                <w:div w:id="1117068374">
                  <w:marLeft w:val="0"/>
                  <w:marRight w:val="0"/>
                  <w:marTop w:val="0"/>
                  <w:marBottom w:val="0"/>
                  <w:divBdr>
                    <w:top w:val="none" w:sz="0" w:space="0" w:color="auto"/>
                    <w:left w:val="none" w:sz="0" w:space="0" w:color="auto"/>
                    <w:bottom w:val="none" w:sz="0" w:space="0" w:color="auto"/>
                    <w:right w:val="none" w:sz="0" w:space="0" w:color="auto"/>
                  </w:divBdr>
                </w:div>
                <w:div w:id="268977574">
                  <w:marLeft w:val="0"/>
                  <w:marRight w:val="0"/>
                  <w:marTop w:val="0"/>
                  <w:marBottom w:val="0"/>
                  <w:divBdr>
                    <w:top w:val="none" w:sz="0" w:space="0" w:color="auto"/>
                    <w:left w:val="none" w:sz="0" w:space="0" w:color="auto"/>
                    <w:bottom w:val="none" w:sz="0" w:space="0" w:color="auto"/>
                    <w:right w:val="none" w:sz="0" w:space="0" w:color="auto"/>
                  </w:divBdr>
                </w:div>
                <w:div w:id="10113690">
                  <w:marLeft w:val="0"/>
                  <w:marRight w:val="0"/>
                  <w:marTop w:val="0"/>
                  <w:marBottom w:val="0"/>
                  <w:divBdr>
                    <w:top w:val="none" w:sz="0" w:space="0" w:color="auto"/>
                    <w:left w:val="none" w:sz="0" w:space="0" w:color="auto"/>
                    <w:bottom w:val="none" w:sz="0" w:space="0" w:color="auto"/>
                    <w:right w:val="none" w:sz="0" w:space="0" w:color="auto"/>
                  </w:divBdr>
                </w:div>
                <w:div w:id="63257027">
                  <w:marLeft w:val="0"/>
                  <w:marRight w:val="0"/>
                  <w:marTop w:val="0"/>
                  <w:marBottom w:val="0"/>
                  <w:divBdr>
                    <w:top w:val="none" w:sz="0" w:space="0" w:color="auto"/>
                    <w:left w:val="none" w:sz="0" w:space="0" w:color="auto"/>
                    <w:bottom w:val="none" w:sz="0" w:space="0" w:color="auto"/>
                    <w:right w:val="none" w:sz="0" w:space="0" w:color="auto"/>
                  </w:divBdr>
                </w:div>
                <w:div w:id="2146043520">
                  <w:marLeft w:val="0"/>
                  <w:marRight w:val="0"/>
                  <w:marTop w:val="0"/>
                  <w:marBottom w:val="0"/>
                  <w:divBdr>
                    <w:top w:val="none" w:sz="0" w:space="0" w:color="auto"/>
                    <w:left w:val="none" w:sz="0" w:space="0" w:color="auto"/>
                    <w:bottom w:val="none" w:sz="0" w:space="0" w:color="auto"/>
                    <w:right w:val="none" w:sz="0" w:space="0" w:color="auto"/>
                  </w:divBdr>
                </w:div>
                <w:div w:id="1414158434">
                  <w:marLeft w:val="0"/>
                  <w:marRight w:val="0"/>
                  <w:marTop w:val="0"/>
                  <w:marBottom w:val="0"/>
                  <w:divBdr>
                    <w:top w:val="none" w:sz="0" w:space="0" w:color="auto"/>
                    <w:left w:val="none" w:sz="0" w:space="0" w:color="auto"/>
                    <w:bottom w:val="none" w:sz="0" w:space="0" w:color="auto"/>
                    <w:right w:val="none" w:sz="0" w:space="0" w:color="auto"/>
                  </w:divBdr>
                </w:div>
                <w:div w:id="1036275599">
                  <w:marLeft w:val="0"/>
                  <w:marRight w:val="0"/>
                  <w:marTop w:val="0"/>
                  <w:marBottom w:val="0"/>
                  <w:divBdr>
                    <w:top w:val="none" w:sz="0" w:space="0" w:color="auto"/>
                    <w:left w:val="none" w:sz="0" w:space="0" w:color="auto"/>
                    <w:bottom w:val="none" w:sz="0" w:space="0" w:color="auto"/>
                    <w:right w:val="none" w:sz="0" w:space="0" w:color="auto"/>
                  </w:divBdr>
                </w:div>
                <w:div w:id="903418322">
                  <w:marLeft w:val="0"/>
                  <w:marRight w:val="0"/>
                  <w:marTop w:val="0"/>
                  <w:marBottom w:val="0"/>
                  <w:divBdr>
                    <w:top w:val="none" w:sz="0" w:space="0" w:color="auto"/>
                    <w:left w:val="none" w:sz="0" w:space="0" w:color="auto"/>
                    <w:bottom w:val="none" w:sz="0" w:space="0" w:color="auto"/>
                    <w:right w:val="none" w:sz="0" w:space="0" w:color="auto"/>
                  </w:divBdr>
                </w:div>
                <w:div w:id="824466576">
                  <w:marLeft w:val="0"/>
                  <w:marRight w:val="0"/>
                  <w:marTop w:val="0"/>
                  <w:marBottom w:val="0"/>
                  <w:divBdr>
                    <w:top w:val="none" w:sz="0" w:space="0" w:color="auto"/>
                    <w:left w:val="none" w:sz="0" w:space="0" w:color="auto"/>
                    <w:bottom w:val="none" w:sz="0" w:space="0" w:color="auto"/>
                    <w:right w:val="none" w:sz="0" w:space="0" w:color="auto"/>
                  </w:divBdr>
                </w:div>
                <w:div w:id="630404317">
                  <w:marLeft w:val="0"/>
                  <w:marRight w:val="0"/>
                  <w:marTop w:val="0"/>
                  <w:marBottom w:val="0"/>
                  <w:divBdr>
                    <w:top w:val="none" w:sz="0" w:space="0" w:color="auto"/>
                    <w:left w:val="none" w:sz="0" w:space="0" w:color="auto"/>
                    <w:bottom w:val="none" w:sz="0" w:space="0" w:color="auto"/>
                    <w:right w:val="none" w:sz="0" w:space="0" w:color="auto"/>
                  </w:divBdr>
                </w:div>
                <w:div w:id="239874184">
                  <w:marLeft w:val="0"/>
                  <w:marRight w:val="0"/>
                  <w:marTop w:val="0"/>
                  <w:marBottom w:val="0"/>
                  <w:divBdr>
                    <w:top w:val="none" w:sz="0" w:space="0" w:color="auto"/>
                    <w:left w:val="none" w:sz="0" w:space="0" w:color="auto"/>
                    <w:bottom w:val="none" w:sz="0" w:space="0" w:color="auto"/>
                    <w:right w:val="none" w:sz="0" w:space="0" w:color="auto"/>
                  </w:divBdr>
                </w:div>
                <w:div w:id="1459761617">
                  <w:marLeft w:val="0"/>
                  <w:marRight w:val="0"/>
                  <w:marTop w:val="0"/>
                  <w:marBottom w:val="0"/>
                  <w:divBdr>
                    <w:top w:val="none" w:sz="0" w:space="0" w:color="auto"/>
                    <w:left w:val="none" w:sz="0" w:space="0" w:color="auto"/>
                    <w:bottom w:val="none" w:sz="0" w:space="0" w:color="auto"/>
                    <w:right w:val="none" w:sz="0" w:space="0" w:color="auto"/>
                  </w:divBdr>
                </w:div>
                <w:div w:id="771128150">
                  <w:marLeft w:val="0"/>
                  <w:marRight w:val="0"/>
                  <w:marTop w:val="0"/>
                  <w:marBottom w:val="0"/>
                  <w:divBdr>
                    <w:top w:val="none" w:sz="0" w:space="0" w:color="auto"/>
                    <w:left w:val="none" w:sz="0" w:space="0" w:color="auto"/>
                    <w:bottom w:val="none" w:sz="0" w:space="0" w:color="auto"/>
                    <w:right w:val="none" w:sz="0" w:space="0" w:color="auto"/>
                  </w:divBdr>
                </w:div>
                <w:div w:id="1009874177">
                  <w:marLeft w:val="0"/>
                  <w:marRight w:val="0"/>
                  <w:marTop w:val="0"/>
                  <w:marBottom w:val="0"/>
                  <w:divBdr>
                    <w:top w:val="none" w:sz="0" w:space="0" w:color="auto"/>
                    <w:left w:val="none" w:sz="0" w:space="0" w:color="auto"/>
                    <w:bottom w:val="none" w:sz="0" w:space="0" w:color="auto"/>
                    <w:right w:val="none" w:sz="0" w:space="0" w:color="auto"/>
                  </w:divBdr>
                </w:div>
                <w:div w:id="1423527055">
                  <w:marLeft w:val="0"/>
                  <w:marRight w:val="0"/>
                  <w:marTop w:val="0"/>
                  <w:marBottom w:val="0"/>
                  <w:divBdr>
                    <w:top w:val="none" w:sz="0" w:space="0" w:color="auto"/>
                    <w:left w:val="none" w:sz="0" w:space="0" w:color="auto"/>
                    <w:bottom w:val="none" w:sz="0" w:space="0" w:color="auto"/>
                    <w:right w:val="none" w:sz="0" w:space="0" w:color="auto"/>
                  </w:divBdr>
                </w:div>
                <w:div w:id="740372354">
                  <w:marLeft w:val="0"/>
                  <w:marRight w:val="0"/>
                  <w:marTop w:val="0"/>
                  <w:marBottom w:val="0"/>
                  <w:divBdr>
                    <w:top w:val="none" w:sz="0" w:space="0" w:color="auto"/>
                    <w:left w:val="none" w:sz="0" w:space="0" w:color="auto"/>
                    <w:bottom w:val="none" w:sz="0" w:space="0" w:color="auto"/>
                    <w:right w:val="none" w:sz="0" w:space="0" w:color="auto"/>
                  </w:divBdr>
                </w:div>
                <w:div w:id="734745043">
                  <w:marLeft w:val="0"/>
                  <w:marRight w:val="0"/>
                  <w:marTop w:val="0"/>
                  <w:marBottom w:val="0"/>
                  <w:divBdr>
                    <w:top w:val="none" w:sz="0" w:space="0" w:color="auto"/>
                    <w:left w:val="none" w:sz="0" w:space="0" w:color="auto"/>
                    <w:bottom w:val="none" w:sz="0" w:space="0" w:color="auto"/>
                    <w:right w:val="none" w:sz="0" w:space="0" w:color="auto"/>
                  </w:divBdr>
                </w:div>
                <w:div w:id="627473058">
                  <w:marLeft w:val="0"/>
                  <w:marRight w:val="0"/>
                  <w:marTop w:val="0"/>
                  <w:marBottom w:val="0"/>
                  <w:divBdr>
                    <w:top w:val="none" w:sz="0" w:space="0" w:color="auto"/>
                    <w:left w:val="none" w:sz="0" w:space="0" w:color="auto"/>
                    <w:bottom w:val="none" w:sz="0" w:space="0" w:color="auto"/>
                    <w:right w:val="none" w:sz="0" w:space="0" w:color="auto"/>
                  </w:divBdr>
                </w:div>
                <w:div w:id="891306345">
                  <w:marLeft w:val="0"/>
                  <w:marRight w:val="0"/>
                  <w:marTop w:val="0"/>
                  <w:marBottom w:val="0"/>
                  <w:divBdr>
                    <w:top w:val="none" w:sz="0" w:space="0" w:color="auto"/>
                    <w:left w:val="none" w:sz="0" w:space="0" w:color="auto"/>
                    <w:bottom w:val="none" w:sz="0" w:space="0" w:color="auto"/>
                    <w:right w:val="none" w:sz="0" w:space="0" w:color="auto"/>
                  </w:divBdr>
                </w:div>
                <w:div w:id="1687824311">
                  <w:marLeft w:val="0"/>
                  <w:marRight w:val="0"/>
                  <w:marTop w:val="0"/>
                  <w:marBottom w:val="0"/>
                  <w:divBdr>
                    <w:top w:val="none" w:sz="0" w:space="0" w:color="auto"/>
                    <w:left w:val="none" w:sz="0" w:space="0" w:color="auto"/>
                    <w:bottom w:val="none" w:sz="0" w:space="0" w:color="auto"/>
                    <w:right w:val="none" w:sz="0" w:space="0" w:color="auto"/>
                  </w:divBdr>
                </w:div>
                <w:div w:id="1014500172">
                  <w:marLeft w:val="0"/>
                  <w:marRight w:val="0"/>
                  <w:marTop w:val="0"/>
                  <w:marBottom w:val="0"/>
                  <w:divBdr>
                    <w:top w:val="none" w:sz="0" w:space="0" w:color="auto"/>
                    <w:left w:val="none" w:sz="0" w:space="0" w:color="auto"/>
                    <w:bottom w:val="none" w:sz="0" w:space="0" w:color="auto"/>
                    <w:right w:val="none" w:sz="0" w:space="0" w:color="auto"/>
                  </w:divBdr>
                </w:div>
                <w:div w:id="1932353469">
                  <w:marLeft w:val="0"/>
                  <w:marRight w:val="0"/>
                  <w:marTop w:val="0"/>
                  <w:marBottom w:val="0"/>
                  <w:divBdr>
                    <w:top w:val="none" w:sz="0" w:space="0" w:color="auto"/>
                    <w:left w:val="none" w:sz="0" w:space="0" w:color="auto"/>
                    <w:bottom w:val="none" w:sz="0" w:space="0" w:color="auto"/>
                    <w:right w:val="none" w:sz="0" w:space="0" w:color="auto"/>
                  </w:divBdr>
                </w:div>
                <w:div w:id="1864901380">
                  <w:marLeft w:val="0"/>
                  <w:marRight w:val="0"/>
                  <w:marTop w:val="0"/>
                  <w:marBottom w:val="0"/>
                  <w:divBdr>
                    <w:top w:val="none" w:sz="0" w:space="0" w:color="auto"/>
                    <w:left w:val="none" w:sz="0" w:space="0" w:color="auto"/>
                    <w:bottom w:val="none" w:sz="0" w:space="0" w:color="auto"/>
                    <w:right w:val="none" w:sz="0" w:space="0" w:color="auto"/>
                  </w:divBdr>
                </w:div>
                <w:div w:id="1391728181">
                  <w:marLeft w:val="0"/>
                  <w:marRight w:val="0"/>
                  <w:marTop w:val="0"/>
                  <w:marBottom w:val="0"/>
                  <w:divBdr>
                    <w:top w:val="none" w:sz="0" w:space="0" w:color="auto"/>
                    <w:left w:val="none" w:sz="0" w:space="0" w:color="auto"/>
                    <w:bottom w:val="none" w:sz="0" w:space="0" w:color="auto"/>
                    <w:right w:val="none" w:sz="0" w:space="0" w:color="auto"/>
                  </w:divBdr>
                </w:div>
                <w:div w:id="192504416">
                  <w:marLeft w:val="0"/>
                  <w:marRight w:val="0"/>
                  <w:marTop w:val="0"/>
                  <w:marBottom w:val="0"/>
                  <w:divBdr>
                    <w:top w:val="none" w:sz="0" w:space="0" w:color="auto"/>
                    <w:left w:val="none" w:sz="0" w:space="0" w:color="auto"/>
                    <w:bottom w:val="none" w:sz="0" w:space="0" w:color="auto"/>
                    <w:right w:val="none" w:sz="0" w:space="0" w:color="auto"/>
                  </w:divBdr>
                </w:div>
                <w:div w:id="764351342">
                  <w:marLeft w:val="0"/>
                  <w:marRight w:val="0"/>
                  <w:marTop w:val="0"/>
                  <w:marBottom w:val="0"/>
                  <w:divBdr>
                    <w:top w:val="none" w:sz="0" w:space="0" w:color="auto"/>
                    <w:left w:val="none" w:sz="0" w:space="0" w:color="auto"/>
                    <w:bottom w:val="none" w:sz="0" w:space="0" w:color="auto"/>
                    <w:right w:val="none" w:sz="0" w:space="0" w:color="auto"/>
                  </w:divBdr>
                </w:div>
                <w:div w:id="1680962341">
                  <w:marLeft w:val="0"/>
                  <w:marRight w:val="0"/>
                  <w:marTop w:val="0"/>
                  <w:marBottom w:val="0"/>
                  <w:divBdr>
                    <w:top w:val="none" w:sz="0" w:space="0" w:color="auto"/>
                    <w:left w:val="none" w:sz="0" w:space="0" w:color="auto"/>
                    <w:bottom w:val="none" w:sz="0" w:space="0" w:color="auto"/>
                    <w:right w:val="none" w:sz="0" w:space="0" w:color="auto"/>
                  </w:divBdr>
                </w:div>
                <w:div w:id="139420213">
                  <w:marLeft w:val="0"/>
                  <w:marRight w:val="0"/>
                  <w:marTop w:val="0"/>
                  <w:marBottom w:val="0"/>
                  <w:divBdr>
                    <w:top w:val="none" w:sz="0" w:space="0" w:color="auto"/>
                    <w:left w:val="none" w:sz="0" w:space="0" w:color="auto"/>
                    <w:bottom w:val="none" w:sz="0" w:space="0" w:color="auto"/>
                    <w:right w:val="none" w:sz="0" w:space="0" w:color="auto"/>
                  </w:divBdr>
                </w:div>
                <w:div w:id="819464823">
                  <w:marLeft w:val="0"/>
                  <w:marRight w:val="0"/>
                  <w:marTop w:val="0"/>
                  <w:marBottom w:val="0"/>
                  <w:divBdr>
                    <w:top w:val="none" w:sz="0" w:space="0" w:color="auto"/>
                    <w:left w:val="none" w:sz="0" w:space="0" w:color="auto"/>
                    <w:bottom w:val="none" w:sz="0" w:space="0" w:color="auto"/>
                    <w:right w:val="none" w:sz="0" w:space="0" w:color="auto"/>
                  </w:divBdr>
                </w:div>
                <w:div w:id="2145390229">
                  <w:marLeft w:val="0"/>
                  <w:marRight w:val="0"/>
                  <w:marTop w:val="0"/>
                  <w:marBottom w:val="0"/>
                  <w:divBdr>
                    <w:top w:val="none" w:sz="0" w:space="0" w:color="auto"/>
                    <w:left w:val="none" w:sz="0" w:space="0" w:color="auto"/>
                    <w:bottom w:val="none" w:sz="0" w:space="0" w:color="auto"/>
                    <w:right w:val="none" w:sz="0" w:space="0" w:color="auto"/>
                  </w:divBdr>
                </w:div>
                <w:div w:id="1935939771">
                  <w:marLeft w:val="0"/>
                  <w:marRight w:val="0"/>
                  <w:marTop w:val="0"/>
                  <w:marBottom w:val="0"/>
                  <w:divBdr>
                    <w:top w:val="none" w:sz="0" w:space="0" w:color="auto"/>
                    <w:left w:val="none" w:sz="0" w:space="0" w:color="auto"/>
                    <w:bottom w:val="none" w:sz="0" w:space="0" w:color="auto"/>
                    <w:right w:val="none" w:sz="0" w:space="0" w:color="auto"/>
                  </w:divBdr>
                </w:div>
                <w:div w:id="1280649532">
                  <w:marLeft w:val="0"/>
                  <w:marRight w:val="0"/>
                  <w:marTop w:val="0"/>
                  <w:marBottom w:val="0"/>
                  <w:divBdr>
                    <w:top w:val="none" w:sz="0" w:space="0" w:color="auto"/>
                    <w:left w:val="none" w:sz="0" w:space="0" w:color="auto"/>
                    <w:bottom w:val="none" w:sz="0" w:space="0" w:color="auto"/>
                    <w:right w:val="none" w:sz="0" w:space="0" w:color="auto"/>
                  </w:divBdr>
                </w:div>
                <w:div w:id="1926919503">
                  <w:marLeft w:val="0"/>
                  <w:marRight w:val="0"/>
                  <w:marTop w:val="0"/>
                  <w:marBottom w:val="0"/>
                  <w:divBdr>
                    <w:top w:val="none" w:sz="0" w:space="0" w:color="auto"/>
                    <w:left w:val="none" w:sz="0" w:space="0" w:color="auto"/>
                    <w:bottom w:val="none" w:sz="0" w:space="0" w:color="auto"/>
                    <w:right w:val="none" w:sz="0" w:space="0" w:color="auto"/>
                  </w:divBdr>
                </w:div>
                <w:div w:id="1881670503">
                  <w:marLeft w:val="0"/>
                  <w:marRight w:val="0"/>
                  <w:marTop w:val="0"/>
                  <w:marBottom w:val="0"/>
                  <w:divBdr>
                    <w:top w:val="none" w:sz="0" w:space="0" w:color="auto"/>
                    <w:left w:val="none" w:sz="0" w:space="0" w:color="auto"/>
                    <w:bottom w:val="none" w:sz="0" w:space="0" w:color="auto"/>
                    <w:right w:val="none" w:sz="0" w:space="0" w:color="auto"/>
                  </w:divBdr>
                </w:div>
                <w:div w:id="286543298">
                  <w:marLeft w:val="0"/>
                  <w:marRight w:val="0"/>
                  <w:marTop w:val="0"/>
                  <w:marBottom w:val="0"/>
                  <w:divBdr>
                    <w:top w:val="none" w:sz="0" w:space="0" w:color="auto"/>
                    <w:left w:val="none" w:sz="0" w:space="0" w:color="auto"/>
                    <w:bottom w:val="none" w:sz="0" w:space="0" w:color="auto"/>
                    <w:right w:val="none" w:sz="0" w:space="0" w:color="auto"/>
                  </w:divBdr>
                </w:div>
                <w:div w:id="710374912">
                  <w:marLeft w:val="0"/>
                  <w:marRight w:val="0"/>
                  <w:marTop w:val="0"/>
                  <w:marBottom w:val="0"/>
                  <w:divBdr>
                    <w:top w:val="none" w:sz="0" w:space="0" w:color="auto"/>
                    <w:left w:val="none" w:sz="0" w:space="0" w:color="auto"/>
                    <w:bottom w:val="none" w:sz="0" w:space="0" w:color="auto"/>
                    <w:right w:val="none" w:sz="0" w:space="0" w:color="auto"/>
                  </w:divBdr>
                </w:div>
                <w:div w:id="270209865">
                  <w:marLeft w:val="0"/>
                  <w:marRight w:val="0"/>
                  <w:marTop w:val="0"/>
                  <w:marBottom w:val="0"/>
                  <w:divBdr>
                    <w:top w:val="none" w:sz="0" w:space="0" w:color="auto"/>
                    <w:left w:val="none" w:sz="0" w:space="0" w:color="auto"/>
                    <w:bottom w:val="none" w:sz="0" w:space="0" w:color="auto"/>
                    <w:right w:val="none" w:sz="0" w:space="0" w:color="auto"/>
                  </w:divBdr>
                </w:div>
                <w:div w:id="1606763977">
                  <w:marLeft w:val="0"/>
                  <w:marRight w:val="0"/>
                  <w:marTop w:val="0"/>
                  <w:marBottom w:val="0"/>
                  <w:divBdr>
                    <w:top w:val="none" w:sz="0" w:space="0" w:color="auto"/>
                    <w:left w:val="none" w:sz="0" w:space="0" w:color="auto"/>
                    <w:bottom w:val="none" w:sz="0" w:space="0" w:color="auto"/>
                    <w:right w:val="none" w:sz="0" w:space="0" w:color="auto"/>
                  </w:divBdr>
                </w:div>
                <w:div w:id="1527207867">
                  <w:marLeft w:val="0"/>
                  <w:marRight w:val="0"/>
                  <w:marTop w:val="0"/>
                  <w:marBottom w:val="0"/>
                  <w:divBdr>
                    <w:top w:val="none" w:sz="0" w:space="0" w:color="auto"/>
                    <w:left w:val="none" w:sz="0" w:space="0" w:color="auto"/>
                    <w:bottom w:val="none" w:sz="0" w:space="0" w:color="auto"/>
                    <w:right w:val="none" w:sz="0" w:space="0" w:color="auto"/>
                  </w:divBdr>
                </w:div>
                <w:div w:id="1203328898">
                  <w:marLeft w:val="0"/>
                  <w:marRight w:val="0"/>
                  <w:marTop w:val="0"/>
                  <w:marBottom w:val="0"/>
                  <w:divBdr>
                    <w:top w:val="none" w:sz="0" w:space="0" w:color="auto"/>
                    <w:left w:val="none" w:sz="0" w:space="0" w:color="auto"/>
                    <w:bottom w:val="none" w:sz="0" w:space="0" w:color="auto"/>
                    <w:right w:val="none" w:sz="0" w:space="0" w:color="auto"/>
                  </w:divBdr>
                </w:div>
                <w:div w:id="885410936">
                  <w:marLeft w:val="0"/>
                  <w:marRight w:val="0"/>
                  <w:marTop w:val="0"/>
                  <w:marBottom w:val="0"/>
                  <w:divBdr>
                    <w:top w:val="none" w:sz="0" w:space="0" w:color="auto"/>
                    <w:left w:val="none" w:sz="0" w:space="0" w:color="auto"/>
                    <w:bottom w:val="none" w:sz="0" w:space="0" w:color="auto"/>
                    <w:right w:val="none" w:sz="0" w:space="0" w:color="auto"/>
                  </w:divBdr>
                </w:div>
                <w:div w:id="666517097">
                  <w:marLeft w:val="0"/>
                  <w:marRight w:val="0"/>
                  <w:marTop w:val="0"/>
                  <w:marBottom w:val="0"/>
                  <w:divBdr>
                    <w:top w:val="none" w:sz="0" w:space="0" w:color="auto"/>
                    <w:left w:val="none" w:sz="0" w:space="0" w:color="auto"/>
                    <w:bottom w:val="none" w:sz="0" w:space="0" w:color="auto"/>
                    <w:right w:val="none" w:sz="0" w:space="0" w:color="auto"/>
                  </w:divBdr>
                </w:div>
                <w:div w:id="1421636779">
                  <w:marLeft w:val="0"/>
                  <w:marRight w:val="0"/>
                  <w:marTop w:val="0"/>
                  <w:marBottom w:val="0"/>
                  <w:divBdr>
                    <w:top w:val="none" w:sz="0" w:space="0" w:color="auto"/>
                    <w:left w:val="none" w:sz="0" w:space="0" w:color="auto"/>
                    <w:bottom w:val="none" w:sz="0" w:space="0" w:color="auto"/>
                    <w:right w:val="none" w:sz="0" w:space="0" w:color="auto"/>
                  </w:divBdr>
                </w:div>
                <w:div w:id="1683386639">
                  <w:marLeft w:val="0"/>
                  <w:marRight w:val="0"/>
                  <w:marTop w:val="0"/>
                  <w:marBottom w:val="0"/>
                  <w:divBdr>
                    <w:top w:val="none" w:sz="0" w:space="0" w:color="auto"/>
                    <w:left w:val="none" w:sz="0" w:space="0" w:color="auto"/>
                    <w:bottom w:val="none" w:sz="0" w:space="0" w:color="auto"/>
                    <w:right w:val="none" w:sz="0" w:space="0" w:color="auto"/>
                  </w:divBdr>
                </w:div>
                <w:div w:id="1793355532">
                  <w:marLeft w:val="0"/>
                  <w:marRight w:val="0"/>
                  <w:marTop w:val="0"/>
                  <w:marBottom w:val="0"/>
                  <w:divBdr>
                    <w:top w:val="none" w:sz="0" w:space="0" w:color="auto"/>
                    <w:left w:val="none" w:sz="0" w:space="0" w:color="auto"/>
                    <w:bottom w:val="none" w:sz="0" w:space="0" w:color="auto"/>
                    <w:right w:val="none" w:sz="0" w:space="0" w:color="auto"/>
                  </w:divBdr>
                </w:div>
                <w:div w:id="1502626791">
                  <w:marLeft w:val="0"/>
                  <w:marRight w:val="0"/>
                  <w:marTop w:val="0"/>
                  <w:marBottom w:val="0"/>
                  <w:divBdr>
                    <w:top w:val="none" w:sz="0" w:space="0" w:color="auto"/>
                    <w:left w:val="none" w:sz="0" w:space="0" w:color="auto"/>
                    <w:bottom w:val="none" w:sz="0" w:space="0" w:color="auto"/>
                    <w:right w:val="none" w:sz="0" w:space="0" w:color="auto"/>
                  </w:divBdr>
                </w:div>
                <w:div w:id="552233767">
                  <w:marLeft w:val="0"/>
                  <w:marRight w:val="0"/>
                  <w:marTop w:val="0"/>
                  <w:marBottom w:val="0"/>
                  <w:divBdr>
                    <w:top w:val="none" w:sz="0" w:space="0" w:color="auto"/>
                    <w:left w:val="none" w:sz="0" w:space="0" w:color="auto"/>
                    <w:bottom w:val="none" w:sz="0" w:space="0" w:color="auto"/>
                    <w:right w:val="none" w:sz="0" w:space="0" w:color="auto"/>
                  </w:divBdr>
                </w:div>
                <w:div w:id="1682588761">
                  <w:marLeft w:val="0"/>
                  <w:marRight w:val="0"/>
                  <w:marTop w:val="0"/>
                  <w:marBottom w:val="0"/>
                  <w:divBdr>
                    <w:top w:val="none" w:sz="0" w:space="0" w:color="auto"/>
                    <w:left w:val="none" w:sz="0" w:space="0" w:color="auto"/>
                    <w:bottom w:val="none" w:sz="0" w:space="0" w:color="auto"/>
                    <w:right w:val="none" w:sz="0" w:space="0" w:color="auto"/>
                  </w:divBdr>
                </w:div>
                <w:div w:id="450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102">
          <w:marLeft w:val="0"/>
          <w:marRight w:val="0"/>
          <w:marTop w:val="0"/>
          <w:marBottom w:val="0"/>
          <w:divBdr>
            <w:top w:val="none" w:sz="0" w:space="0" w:color="auto"/>
            <w:left w:val="none" w:sz="0" w:space="0" w:color="auto"/>
            <w:bottom w:val="none" w:sz="0" w:space="0" w:color="auto"/>
            <w:right w:val="none" w:sz="0" w:space="0" w:color="auto"/>
          </w:divBdr>
          <w:divsChild>
            <w:div w:id="973869985">
              <w:marLeft w:val="0"/>
              <w:marRight w:val="0"/>
              <w:marTop w:val="0"/>
              <w:marBottom w:val="0"/>
              <w:divBdr>
                <w:top w:val="none" w:sz="0" w:space="0" w:color="auto"/>
                <w:left w:val="none" w:sz="0" w:space="0" w:color="auto"/>
                <w:bottom w:val="none" w:sz="0" w:space="0" w:color="auto"/>
                <w:right w:val="none" w:sz="0" w:space="0" w:color="auto"/>
              </w:divBdr>
              <w:divsChild>
                <w:div w:id="1303464920">
                  <w:marLeft w:val="0"/>
                  <w:marRight w:val="0"/>
                  <w:marTop w:val="0"/>
                  <w:marBottom w:val="0"/>
                  <w:divBdr>
                    <w:top w:val="none" w:sz="0" w:space="0" w:color="auto"/>
                    <w:left w:val="none" w:sz="0" w:space="0" w:color="auto"/>
                    <w:bottom w:val="none" w:sz="0" w:space="0" w:color="auto"/>
                    <w:right w:val="none" w:sz="0" w:space="0" w:color="auto"/>
                  </w:divBdr>
                  <w:divsChild>
                    <w:div w:id="148131564">
                      <w:marLeft w:val="0"/>
                      <w:marRight w:val="0"/>
                      <w:marTop w:val="0"/>
                      <w:marBottom w:val="0"/>
                      <w:divBdr>
                        <w:top w:val="none" w:sz="0" w:space="0" w:color="auto"/>
                        <w:left w:val="none" w:sz="0" w:space="0" w:color="auto"/>
                        <w:bottom w:val="none" w:sz="0" w:space="0" w:color="auto"/>
                        <w:right w:val="none" w:sz="0" w:space="0" w:color="auto"/>
                      </w:divBdr>
                      <w:divsChild>
                        <w:div w:id="787361068">
                          <w:marLeft w:val="0"/>
                          <w:marRight w:val="0"/>
                          <w:marTop w:val="0"/>
                          <w:marBottom w:val="0"/>
                          <w:divBdr>
                            <w:top w:val="none" w:sz="0" w:space="0" w:color="auto"/>
                            <w:left w:val="none" w:sz="0" w:space="0" w:color="auto"/>
                            <w:bottom w:val="none" w:sz="0" w:space="0" w:color="auto"/>
                            <w:right w:val="none" w:sz="0" w:space="0" w:color="auto"/>
                          </w:divBdr>
                          <w:divsChild>
                            <w:div w:id="1645312887">
                              <w:marLeft w:val="0"/>
                              <w:marRight w:val="0"/>
                              <w:marTop w:val="0"/>
                              <w:marBottom w:val="0"/>
                              <w:divBdr>
                                <w:top w:val="none" w:sz="0" w:space="0" w:color="auto"/>
                                <w:left w:val="none" w:sz="0" w:space="0" w:color="auto"/>
                                <w:bottom w:val="none" w:sz="0" w:space="0" w:color="auto"/>
                                <w:right w:val="none" w:sz="0" w:space="0" w:color="auto"/>
                              </w:divBdr>
                              <w:divsChild>
                                <w:div w:id="1289164886">
                                  <w:marLeft w:val="0"/>
                                  <w:marRight w:val="0"/>
                                  <w:marTop w:val="0"/>
                                  <w:marBottom w:val="0"/>
                                  <w:divBdr>
                                    <w:top w:val="none" w:sz="0" w:space="0" w:color="auto"/>
                                    <w:left w:val="none" w:sz="0" w:space="0" w:color="auto"/>
                                    <w:bottom w:val="none" w:sz="0" w:space="0" w:color="auto"/>
                                    <w:right w:val="none" w:sz="0" w:space="0" w:color="auto"/>
                                  </w:divBdr>
                                </w:div>
                                <w:div w:id="552472809">
                                  <w:marLeft w:val="0"/>
                                  <w:marRight w:val="0"/>
                                  <w:marTop w:val="0"/>
                                  <w:marBottom w:val="0"/>
                                  <w:divBdr>
                                    <w:top w:val="none" w:sz="0" w:space="0" w:color="auto"/>
                                    <w:left w:val="none" w:sz="0" w:space="0" w:color="auto"/>
                                    <w:bottom w:val="none" w:sz="0" w:space="0" w:color="auto"/>
                                    <w:right w:val="none" w:sz="0" w:space="0" w:color="auto"/>
                                  </w:divBdr>
                                </w:div>
                                <w:div w:id="1279217031">
                                  <w:marLeft w:val="0"/>
                                  <w:marRight w:val="0"/>
                                  <w:marTop w:val="0"/>
                                  <w:marBottom w:val="0"/>
                                  <w:divBdr>
                                    <w:top w:val="none" w:sz="0" w:space="0" w:color="auto"/>
                                    <w:left w:val="none" w:sz="0" w:space="0" w:color="auto"/>
                                    <w:bottom w:val="none" w:sz="0" w:space="0" w:color="auto"/>
                                    <w:right w:val="none" w:sz="0" w:space="0" w:color="auto"/>
                                  </w:divBdr>
                                </w:div>
                                <w:div w:id="1635403773">
                                  <w:marLeft w:val="0"/>
                                  <w:marRight w:val="0"/>
                                  <w:marTop w:val="0"/>
                                  <w:marBottom w:val="0"/>
                                  <w:divBdr>
                                    <w:top w:val="none" w:sz="0" w:space="0" w:color="auto"/>
                                    <w:left w:val="none" w:sz="0" w:space="0" w:color="auto"/>
                                    <w:bottom w:val="none" w:sz="0" w:space="0" w:color="auto"/>
                                    <w:right w:val="none" w:sz="0" w:space="0" w:color="auto"/>
                                  </w:divBdr>
                                </w:div>
                                <w:div w:id="1612738695">
                                  <w:marLeft w:val="0"/>
                                  <w:marRight w:val="0"/>
                                  <w:marTop w:val="0"/>
                                  <w:marBottom w:val="0"/>
                                  <w:divBdr>
                                    <w:top w:val="none" w:sz="0" w:space="0" w:color="auto"/>
                                    <w:left w:val="none" w:sz="0" w:space="0" w:color="auto"/>
                                    <w:bottom w:val="none" w:sz="0" w:space="0" w:color="auto"/>
                                    <w:right w:val="none" w:sz="0" w:space="0" w:color="auto"/>
                                  </w:divBdr>
                                </w:div>
                                <w:div w:id="383021828">
                                  <w:marLeft w:val="0"/>
                                  <w:marRight w:val="0"/>
                                  <w:marTop w:val="0"/>
                                  <w:marBottom w:val="0"/>
                                  <w:divBdr>
                                    <w:top w:val="none" w:sz="0" w:space="0" w:color="auto"/>
                                    <w:left w:val="none" w:sz="0" w:space="0" w:color="auto"/>
                                    <w:bottom w:val="none" w:sz="0" w:space="0" w:color="auto"/>
                                    <w:right w:val="none" w:sz="0" w:space="0" w:color="auto"/>
                                  </w:divBdr>
                                </w:div>
                                <w:div w:id="9528321">
                                  <w:marLeft w:val="0"/>
                                  <w:marRight w:val="0"/>
                                  <w:marTop w:val="0"/>
                                  <w:marBottom w:val="0"/>
                                  <w:divBdr>
                                    <w:top w:val="none" w:sz="0" w:space="0" w:color="auto"/>
                                    <w:left w:val="none" w:sz="0" w:space="0" w:color="auto"/>
                                    <w:bottom w:val="none" w:sz="0" w:space="0" w:color="auto"/>
                                    <w:right w:val="none" w:sz="0" w:space="0" w:color="auto"/>
                                  </w:divBdr>
                                </w:div>
                                <w:div w:id="491915876">
                                  <w:marLeft w:val="0"/>
                                  <w:marRight w:val="0"/>
                                  <w:marTop w:val="0"/>
                                  <w:marBottom w:val="0"/>
                                  <w:divBdr>
                                    <w:top w:val="none" w:sz="0" w:space="0" w:color="auto"/>
                                    <w:left w:val="none" w:sz="0" w:space="0" w:color="auto"/>
                                    <w:bottom w:val="none" w:sz="0" w:space="0" w:color="auto"/>
                                    <w:right w:val="none" w:sz="0" w:space="0" w:color="auto"/>
                                  </w:divBdr>
                                </w:div>
                                <w:div w:id="694693638">
                                  <w:marLeft w:val="0"/>
                                  <w:marRight w:val="0"/>
                                  <w:marTop w:val="0"/>
                                  <w:marBottom w:val="0"/>
                                  <w:divBdr>
                                    <w:top w:val="none" w:sz="0" w:space="0" w:color="auto"/>
                                    <w:left w:val="none" w:sz="0" w:space="0" w:color="auto"/>
                                    <w:bottom w:val="none" w:sz="0" w:space="0" w:color="auto"/>
                                    <w:right w:val="none" w:sz="0" w:space="0" w:color="auto"/>
                                  </w:divBdr>
                                </w:div>
                                <w:div w:id="226378533">
                                  <w:marLeft w:val="0"/>
                                  <w:marRight w:val="0"/>
                                  <w:marTop w:val="0"/>
                                  <w:marBottom w:val="0"/>
                                  <w:divBdr>
                                    <w:top w:val="none" w:sz="0" w:space="0" w:color="auto"/>
                                    <w:left w:val="none" w:sz="0" w:space="0" w:color="auto"/>
                                    <w:bottom w:val="none" w:sz="0" w:space="0" w:color="auto"/>
                                    <w:right w:val="none" w:sz="0" w:space="0" w:color="auto"/>
                                  </w:divBdr>
                                </w:div>
                                <w:div w:id="2012368254">
                                  <w:marLeft w:val="0"/>
                                  <w:marRight w:val="0"/>
                                  <w:marTop w:val="0"/>
                                  <w:marBottom w:val="0"/>
                                  <w:divBdr>
                                    <w:top w:val="none" w:sz="0" w:space="0" w:color="auto"/>
                                    <w:left w:val="none" w:sz="0" w:space="0" w:color="auto"/>
                                    <w:bottom w:val="none" w:sz="0" w:space="0" w:color="auto"/>
                                    <w:right w:val="none" w:sz="0" w:space="0" w:color="auto"/>
                                  </w:divBdr>
                                </w:div>
                                <w:div w:id="124003830">
                                  <w:marLeft w:val="0"/>
                                  <w:marRight w:val="0"/>
                                  <w:marTop w:val="0"/>
                                  <w:marBottom w:val="0"/>
                                  <w:divBdr>
                                    <w:top w:val="none" w:sz="0" w:space="0" w:color="auto"/>
                                    <w:left w:val="none" w:sz="0" w:space="0" w:color="auto"/>
                                    <w:bottom w:val="none" w:sz="0" w:space="0" w:color="auto"/>
                                    <w:right w:val="none" w:sz="0" w:space="0" w:color="auto"/>
                                  </w:divBdr>
                                </w:div>
                                <w:div w:id="1543860524">
                                  <w:marLeft w:val="0"/>
                                  <w:marRight w:val="0"/>
                                  <w:marTop w:val="0"/>
                                  <w:marBottom w:val="0"/>
                                  <w:divBdr>
                                    <w:top w:val="none" w:sz="0" w:space="0" w:color="auto"/>
                                    <w:left w:val="none" w:sz="0" w:space="0" w:color="auto"/>
                                    <w:bottom w:val="none" w:sz="0" w:space="0" w:color="auto"/>
                                    <w:right w:val="none" w:sz="0" w:space="0" w:color="auto"/>
                                  </w:divBdr>
                                </w:div>
                                <w:div w:id="1475489538">
                                  <w:marLeft w:val="0"/>
                                  <w:marRight w:val="0"/>
                                  <w:marTop w:val="0"/>
                                  <w:marBottom w:val="0"/>
                                  <w:divBdr>
                                    <w:top w:val="none" w:sz="0" w:space="0" w:color="auto"/>
                                    <w:left w:val="none" w:sz="0" w:space="0" w:color="auto"/>
                                    <w:bottom w:val="none" w:sz="0" w:space="0" w:color="auto"/>
                                    <w:right w:val="none" w:sz="0" w:space="0" w:color="auto"/>
                                  </w:divBdr>
                                </w:div>
                                <w:div w:id="2001498724">
                                  <w:marLeft w:val="0"/>
                                  <w:marRight w:val="0"/>
                                  <w:marTop w:val="0"/>
                                  <w:marBottom w:val="0"/>
                                  <w:divBdr>
                                    <w:top w:val="none" w:sz="0" w:space="0" w:color="auto"/>
                                    <w:left w:val="none" w:sz="0" w:space="0" w:color="auto"/>
                                    <w:bottom w:val="none" w:sz="0" w:space="0" w:color="auto"/>
                                    <w:right w:val="none" w:sz="0" w:space="0" w:color="auto"/>
                                  </w:divBdr>
                                </w:div>
                                <w:div w:id="375354321">
                                  <w:marLeft w:val="0"/>
                                  <w:marRight w:val="0"/>
                                  <w:marTop w:val="0"/>
                                  <w:marBottom w:val="0"/>
                                  <w:divBdr>
                                    <w:top w:val="none" w:sz="0" w:space="0" w:color="auto"/>
                                    <w:left w:val="none" w:sz="0" w:space="0" w:color="auto"/>
                                    <w:bottom w:val="none" w:sz="0" w:space="0" w:color="auto"/>
                                    <w:right w:val="none" w:sz="0" w:space="0" w:color="auto"/>
                                  </w:divBdr>
                                </w:div>
                                <w:div w:id="874074680">
                                  <w:marLeft w:val="0"/>
                                  <w:marRight w:val="0"/>
                                  <w:marTop w:val="0"/>
                                  <w:marBottom w:val="0"/>
                                  <w:divBdr>
                                    <w:top w:val="none" w:sz="0" w:space="0" w:color="auto"/>
                                    <w:left w:val="none" w:sz="0" w:space="0" w:color="auto"/>
                                    <w:bottom w:val="none" w:sz="0" w:space="0" w:color="auto"/>
                                    <w:right w:val="none" w:sz="0" w:space="0" w:color="auto"/>
                                  </w:divBdr>
                                </w:div>
                                <w:div w:id="1603489182">
                                  <w:marLeft w:val="0"/>
                                  <w:marRight w:val="0"/>
                                  <w:marTop w:val="0"/>
                                  <w:marBottom w:val="0"/>
                                  <w:divBdr>
                                    <w:top w:val="none" w:sz="0" w:space="0" w:color="auto"/>
                                    <w:left w:val="none" w:sz="0" w:space="0" w:color="auto"/>
                                    <w:bottom w:val="none" w:sz="0" w:space="0" w:color="auto"/>
                                    <w:right w:val="none" w:sz="0" w:space="0" w:color="auto"/>
                                  </w:divBdr>
                                </w:div>
                                <w:div w:id="923951454">
                                  <w:marLeft w:val="0"/>
                                  <w:marRight w:val="0"/>
                                  <w:marTop w:val="0"/>
                                  <w:marBottom w:val="0"/>
                                  <w:divBdr>
                                    <w:top w:val="none" w:sz="0" w:space="0" w:color="auto"/>
                                    <w:left w:val="none" w:sz="0" w:space="0" w:color="auto"/>
                                    <w:bottom w:val="none" w:sz="0" w:space="0" w:color="auto"/>
                                    <w:right w:val="none" w:sz="0" w:space="0" w:color="auto"/>
                                  </w:divBdr>
                                </w:div>
                                <w:div w:id="2069330763">
                                  <w:marLeft w:val="0"/>
                                  <w:marRight w:val="0"/>
                                  <w:marTop w:val="0"/>
                                  <w:marBottom w:val="0"/>
                                  <w:divBdr>
                                    <w:top w:val="none" w:sz="0" w:space="0" w:color="auto"/>
                                    <w:left w:val="none" w:sz="0" w:space="0" w:color="auto"/>
                                    <w:bottom w:val="none" w:sz="0" w:space="0" w:color="auto"/>
                                    <w:right w:val="none" w:sz="0" w:space="0" w:color="auto"/>
                                  </w:divBdr>
                                </w:div>
                                <w:div w:id="255210094">
                                  <w:marLeft w:val="0"/>
                                  <w:marRight w:val="0"/>
                                  <w:marTop w:val="0"/>
                                  <w:marBottom w:val="0"/>
                                  <w:divBdr>
                                    <w:top w:val="none" w:sz="0" w:space="0" w:color="auto"/>
                                    <w:left w:val="none" w:sz="0" w:space="0" w:color="auto"/>
                                    <w:bottom w:val="none" w:sz="0" w:space="0" w:color="auto"/>
                                    <w:right w:val="none" w:sz="0" w:space="0" w:color="auto"/>
                                  </w:divBdr>
                                </w:div>
                                <w:div w:id="719087977">
                                  <w:marLeft w:val="0"/>
                                  <w:marRight w:val="0"/>
                                  <w:marTop w:val="0"/>
                                  <w:marBottom w:val="0"/>
                                  <w:divBdr>
                                    <w:top w:val="none" w:sz="0" w:space="0" w:color="auto"/>
                                    <w:left w:val="none" w:sz="0" w:space="0" w:color="auto"/>
                                    <w:bottom w:val="none" w:sz="0" w:space="0" w:color="auto"/>
                                    <w:right w:val="none" w:sz="0" w:space="0" w:color="auto"/>
                                  </w:divBdr>
                                </w:div>
                                <w:div w:id="57018812">
                                  <w:marLeft w:val="0"/>
                                  <w:marRight w:val="0"/>
                                  <w:marTop w:val="0"/>
                                  <w:marBottom w:val="0"/>
                                  <w:divBdr>
                                    <w:top w:val="none" w:sz="0" w:space="0" w:color="auto"/>
                                    <w:left w:val="none" w:sz="0" w:space="0" w:color="auto"/>
                                    <w:bottom w:val="none" w:sz="0" w:space="0" w:color="auto"/>
                                    <w:right w:val="none" w:sz="0" w:space="0" w:color="auto"/>
                                  </w:divBdr>
                                </w:div>
                                <w:div w:id="1932659718">
                                  <w:marLeft w:val="0"/>
                                  <w:marRight w:val="0"/>
                                  <w:marTop w:val="0"/>
                                  <w:marBottom w:val="0"/>
                                  <w:divBdr>
                                    <w:top w:val="none" w:sz="0" w:space="0" w:color="auto"/>
                                    <w:left w:val="none" w:sz="0" w:space="0" w:color="auto"/>
                                    <w:bottom w:val="none" w:sz="0" w:space="0" w:color="auto"/>
                                    <w:right w:val="none" w:sz="0" w:space="0" w:color="auto"/>
                                  </w:divBdr>
                                </w:div>
                                <w:div w:id="1049765562">
                                  <w:marLeft w:val="0"/>
                                  <w:marRight w:val="0"/>
                                  <w:marTop w:val="0"/>
                                  <w:marBottom w:val="0"/>
                                  <w:divBdr>
                                    <w:top w:val="none" w:sz="0" w:space="0" w:color="auto"/>
                                    <w:left w:val="none" w:sz="0" w:space="0" w:color="auto"/>
                                    <w:bottom w:val="none" w:sz="0" w:space="0" w:color="auto"/>
                                    <w:right w:val="none" w:sz="0" w:space="0" w:color="auto"/>
                                  </w:divBdr>
                                </w:div>
                                <w:div w:id="1090811573">
                                  <w:marLeft w:val="0"/>
                                  <w:marRight w:val="0"/>
                                  <w:marTop w:val="0"/>
                                  <w:marBottom w:val="0"/>
                                  <w:divBdr>
                                    <w:top w:val="none" w:sz="0" w:space="0" w:color="auto"/>
                                    <w:left w:val="none" w:sz="0" w:space="0" w:color="auto"/>
                                    <w:bottom w:val="none" w:sz="0" w:space="0" w:color="auto"/>
                                    <w:right w:val="none" w:sz="0" w:space="0" w:color="auto"/>
                                  </w:divBdr>
                                </w:div>
                                <w:div w:id="867836938">
                                  <w:marLeft w:val="0"/>
                                  <w:marRight w:val="0"/>
                                  <w:marTop w:val="0"/>
                                  <w:marBottom w:val="0"/>
                                  <w:divBdr>
                                    <w:top w:val="none" w:sz="0" w:space="0" w:color="auto"/>
                                    <w:left w:val="none" w:sz="0" w:space="0" w:color="auto"/>
                                    <w:bottom w:val="none" w:sz="0" w:space="0" w:color="auto"/>
                                    <w:right w:val="none" w:sz="0" w:space="0" w:color="auto"/>
                                  </w:divBdr>
                                </w:div>
                                <w:div w:id="464658240">
                                  <w:marLeft w:val="0"/>
                                  <w:marRight w:val="0"/>
                                  <w:marTop w:val="0"/>
                                  <w:marBottom w:val="0"/>
                                  <w:divBdr>
                                    <w:top w:val="none" w:sz="0" w:space="0" w:color="auto"/>
                                    <w:left w:val="none" w:sz="0" w:space="0" w:color="auto"/>
                                    <w:bottom w:val="none" w:sz="0" w:space="0" w:color="auto"/>
                                    <w:right w:val="none" w:sz="0" w:space="0" w:color="auto"/>
                                  </w:divBdr>
                                </w:div>
                                <w:div w:id="1592816750">
                                  <w:marLeft w:val="0"/>
                                  <w:marRight w:val="0"/>
                                  <w:marTop w:val="0"/>
                                  <w:marBottom w:val="0"/>
                                  <w:divBdr>
                                    <w:top w:val="none" w:sz="0" w:space="0" w:color="auto"/>
                                    <w:left w:val="none" w:sz="0" w:space="0" w:color="auto"/>
                                    <w:bottom w:val="none" w:sz="0" w:space="0" w:color="auto"/>
                                    <w:right w:val="none" w:sz="0" w:space="0" w:color="auto"/>
                                  </w:divBdr>
                                </w:div>
                                <w:div w:id="1056314474">
                                  <w:marLeft w:val="0"/>
                                  <w:marRight w:val="0"/>
                                  <w:marTop w:val="0"/>
                                  <w:marBottom w:val="0"/>
                                  <w:divBdr>
                                    <w:top w:val="none" w:sz="0" w:space="0" w:color="auto"/>
                                    <w:left w:val="none" w:sz="0" w:space="0" w:color="auto"/>
                                    <w:bottom w:val="none" w:sz="0" w:space="0" w:color="auto"/>
                                    <w:right w:val="none" w:sz="0" w:space="0" w:color="auto"/>
                                  </w:divBdr>
                                </w:div>
                                <w:div w:id="628583598">
                                  <w:marLeft w:val="0"/>
                                  <w:marRight w:val="0"/>
                                  <w:marTop w:val="0"/>
                                  <w:marBottom w:val="0"/>
                                  <w:divBdr>
                                    <w:top w:val="none" w:sz="0" w:space="0" w:color="auto"/>
                                    <w:left w:val="none" w:sz="0" w:space="0" w:color="auto"/>
                                    <w:bottom w:val="none" w:sz="0" w:space="0" w:color="auto"/>
                                    <w:right w:val="none" w:sz="0" w:space="0" w:color="auto"/>
                                  </w:divBdr>
                                </w:div>
                                <w:div w:id="10688431">
                                  <w:marLeft w:val="0"/>
                                  <w:marRight w:val="0"/>
                                  <w:marTop w:val="0"/>
                                  <w:marBottom w:val="0"/>
                                  <w:divBdr>
                                    <w:top w:val="none" w:sz="0" w:space="0" w:color="auto"/>
                                    <w:left w:val="none" w:sz="0" w:space="0" w:color="auto"/>
                                    <w:bottom w:val="none" w:sz="0" w:space="0" w:color="auto"/>
                                    <w:right w:val="none" w:sz="0" w:space="0" w:color="auto"/>
                                  </w:divBdr>
                                </w:div>
                                <w:div w:id="344090345">
                                  <w:marLeft w:val="0"/>
                                  <w:marRight w:val="0"/>
                                  <w:marTop w:val="0"/>
                                  <w:marBottom w:val="0"/>
                                  <w:divBdr>
                                    <w:top w:val="none" w:sz="0" w:space="0" w:color="auto"/>
                                    <w:left w:val="none" w:sz="0" w:space="0" w:color="auto"/>
                                    <w:bottom w:val="none" w:sz="0" w:space="0" w:color="auto"/>
                                    <w:right w:val="none" w:sz="0" w:space="0" w:color="auto"/>
                                  </w:divBdr>
                                </w:div>
                                <w:div w:id="699744029">
                                  <w:marLeft w:val="0"/>
                                  <w:marRight w:val="0"/>
                                  <w:marTop w:val="0"/>
                                  <w:marBottom w:val="0"/>
                                  <w:divBdr>
                                    <w:top w:val="none" w:sz="0" w:space="0" w:color="auto"/>
                                    <w:left w:val="none" w:sz="0" w:space="0" w:color="auto"/>
                                    <w:bottom w:val="none" w:sz="0" w:space="0" w:color="auto"/>
                                    <w:right w:val="none" w:sz="0" w:space="0" w:color="auto"/>
                                  </w:divBdr>
                                </w:div>
                                <w:div w:id="1232544844">
                                  <w:marLeft w:val="0"/>
                                  <w:marRight w:val="0"/>
                                  <w:marTop w:val="0"/>
                                  <w:marBottom w:val="0"/>
                                  <w:divBdr>
                                    <w:top w:val="none" w:sz="0" w:space="0" w:color="auto"/>
                                    <w:left w:val="none" w:sz="0" w:space="0" w:color="auto"/>
                                    <w:bottom w:val="none" w:sz="0" w:space="0" w:color="auto"/>
                                    <w:right w:val="none" w:sz="0" w:space="0" w:color="auto"/>
                                  </w:divBdr>
                                </w:div>
                                <w:div w:id="387579971">
                                  <w:marLeft w:val="0"/>
                                  <w:marRight w:val="0"/>
                                  <w:marTop w:val="0"/>
                                  <w:marBottom w:val="0"/>
                                  <w:divBdr>
                                    <w:top w:val="none" w:sz="0" w:space="0" w:color="auto"/>
                                    <w:left w:val="none" w:sz="0" w:space="0" w:color="auto"/>
                                    <w:bottom w:val="none" w:sz="0" w:space="0" w:color="auto"/>
                                    <w:right w:val="none" w:sz="0" w:space="0" w:color="auto"/>
                                  </w:divBdr>
                                </w:div>
                                <w:div w:id="146015366">
                                  <w:marLeft w:val="0"/>
                                  <w:marRight w:val="0"/>
                                  <w:marTop w:val="0"/>
                                  <w:marBottom w:val="0"/>
                                  <w:divBdr>
                                    <w:top w:val="none" w:sz="0" w:space="0" w:color="auto"/>
                                    <w:left w:val="none" w:sz="0" w:space="0" w:color="auto"/>
                                    <w:bottom w:val="none" w:sz="0" w:space="0" w:color="auto"/>
                                    <w:right w:val="none" w:sz="0" w:space="0" w:color="auto"/>
                                  </w:divBdr>
                                </w:div>
                                <w:div w:id="251206195">
                                  <w:marLeft w:val="0"/>
                                  <w:marRight w:val="0"/>
                                  <w:marTop w:val="0"/>
                                  <w:marBottom w:val="0"/>
                                  <w:divBdr>
                                    <w:top w:val="none" w:sz="0" w:space="0" w:color="auto"/>
                                    <w:left w:val="none" w:sz="0" w:space="0" w:color="auto"/>
                                    <w:bottom w:val="none" w:sz="0" w:space="0" w:color="auto"/>
                                    <w:right w:val="none" w:sz="0" w:space="0" w:color="auto"/>
                                  </w:divBdr>
                                </w:div>
                                <w:div w:id="401752511">
                                  <w:marLeft w:val="0"/>
                                  <w:marRight w:val="0"/>
                                  <w:marTop w:val="0"/>
                                  <w:marBottom w:val="0"/>
                                  <w:divBdr>
                                    <w:top w:val="none" w:sz="0" w:space="0" w:color="auto"/>
                                    <w:left w:val="none" w:sz="0" w:space="0" w:color="auto"/>
                                    <w:bottom w:val="none" w:sz="0" w:space="0" w:color="auto"/>
                                    <w:right w:val="none" w:sz="0" w:space="0" w:color="auto"/>
                                  </w:divBdr>
                                </w:div>
                                <w:div w:id="1704400111">
                                  <w:marLeft w:val="0"/>
                                  <w:marRight w:val="0"/>
                                  <w:marTop w:val="0"/>
                                  <w:marBottom w:val="0"/>
                                  <w:divBdr>
                                    <w:top w:val="none" w:sz="0" w:space="0" w:color="auto"/>
                                    <w:left w:val="none" w:sz="0" w:space="0" w:color="auto"/>
                                    <w:bottom w:val="none" w:sz="0" w:space="0" w:color="auto"/>
                                    <w:right w:val="none" w:sz="0" w:space="0" w:color="auto"/>
                                  </w:divBdr>
                                </w:div>
                                <w:div w:id="420950110">
                                  <w:marLeft w:val="0"/>
                                  <w:marRight w:val="0"/>
                                  <w:marTop w:val="0"/>
                                  <w:marBottom w:val="0"/>
                                  <w:divBdr>
                                    <w:top w:val="none" w:sz="0" w:space="0" w:color="auto"/>
                                    <w:left w:val="none" w:sz="0" w:space="0" w:color="auto"/>
                                    <w:bottom w:val="none" w:sz="0" w:space="0" w:color="auto"/>
                                    <w:right w:val="none" w:sz="0" w:space="0" w:color="auto"/>
                                  </w:divBdr>
                                </w:div>
                                <w:div w:id="776026020">
                                  <w:marLeft w:val="0"/>
                                  <w:marRight w:val="0"/>
                                  <w:marTop w:val="0"/>
                                  <w:marBottom w:val="0"/>
                                  <w:divBdr>
                                    <w:top w:val="none" w:sz="0" w:space="0" w:color="auto"/>
                                    <w:left w:val="none" w:sz="0" w:space="0" w:color="auto"/>
                                    <w:bottom w:val="none" w:sz="0" w:space="0" w:color="auto"/>
                                    <w:right w:val="none" w:sz="0" w:space="0" w:color="auto"/>
                                  </w:divBdr>
                                </w:div>
                                <w:div w:id="613440587">
                                  <w:marLeft w:val="0"/>
                                  <w:marRight w:val="0"/>
                                  <w:marTop w:val="0"/>
                                  <w:marBottom w:val="0"/>
                                  <w:divBdr>
                                    <w:top w:val="none" w:sz="0" w:space="0" w:color="auto"/>
                                    <w:left w:val="none" w:sz="0" w:space="0" w:color="auto"/>
                                    <w:bottom w:val="none" w:sz="0" w:space="0" w:color="auto"/>
                                    <w:right w:val="none" w:sz="0" w:space="0" w:color="auto"/>
                                  </w:divBdr>
                                </w:div>
                                <w:div w:id="1295213845">
                                  <w:marLeft w:val="0"/>
                                  <w:marRight w:val="0"/>
                                  <w:marTop w:val="0"/>
                                  <w:marBottom w:val="0"/>
                                  <w:divBdr>
                                    <w:top w:val="none" w:sz="0" w:space="0" w:color="auto"/>
                                    <w:left w:val="none" w:sz="0" w:space="0" w:color="auto"/>
                                    <w:bottom w:val="none" w:sz="0" w:space="0" w:color="auto"/>
                                    <w:right w:val="none" w:sz="0" w:space="0" w:color="auto"/>
                                  </w:divBdr>
                                </w:div>
                                <w:div w:id="1870025846">
                                  <w:marLeft w:val="0"/>
                                  <w:marRight w:val="0"/>
                                  <w:marTop w:val="0"/>
                                  <w:marBottom w:val="0"/>
                                  <w:divBdr>
                                    <w:top w:val="none" w:sz="0" w:space="0" w:color="auto"/>
                                    <w:left w:val="none" w:sz="0" w:space="0" w:color="auto"/>
                                    <w:bottom w:val="none" w:sz="0" w:space="0" w:color="auto"/>
                                    <w:right w:val="none" w:sz="0" w:space="0" w:color="auto"/>
                                  </w:divBdr>
                                </w:div>
                                <w:div w:id="1374308668">
                                  <w:marLeft w:val="0"/>
                                  <w:marRight w:val="0"/>
                                  <w:marTop w:val="0"/>
                                  <w:marBottom w:val="0"/>
                                  <w:divBdr>
                                    <w:top w:val="none" w:sz="0" w:space="0" w:color="auto"/>
                                    <w:left w:val="none" w:sz="0" w:space="0" w:color="auto"/>
                                    <w:bottom w:val="none" w:sz="0" w:space="0" w:color="auto"/>
                                    <w:right w:val="none" w:sz="0" w:space="0" w:color="auto"/>
                                  </w:divBdr>
                                </w:div>
                                <w:div w:id="502164629">
                                  <w:marLeft w:val="0"/>
                                  <w:marRight w:val="0"/>
                                  <w:marTop w:val="0"/>
                                  <w:marBottom w:val="0"/>
                                  <w:divBdr>
                                    <w:top w:val="none" w:sz="0" w:space="0" w:color="auto"/>
                                    <w:left w:val="none" w:sz="0" w:space="0" w:color="auto"/>
                                    <w:bottom w:val="none" w:sz="0" w:space="0" w:color="auto"/>
                                    <w:right w:val="none" w:sz="0" w:space="0" w:color="auto"/>
                                  </w:divBdr>
                                </w:div>
                                <w:div w:id="733503523">
                                  <w:marLeft w:val="0"/>
                                  <w:marRight w:val="0"/>
                                  <w:marTop w:val="0"/>
                                  <w:marBottom w:val="0"/>
                                  <w:divBdr>
                                    <w:top w:val="none" w:sz="0" w:space="0" w:color="auto"/>
                                    <w:left w:val="none" w:sz="0" w:space="0" w:color="auto"/>
                                    <w:bottom w:val="none" w:sz="0" w:space="0" w:color="auto"/>
                                    <w:right w:val="none" w:sz="0" w:space="0" w:color="auto"/>
                                  </w:divBdr>
                                </w:div>
                                <w:div w:id="1168638545">
                                  <w:marLeft w:val="0"/>
                                  <w:marRight w:val="0"/>
                                  <w:marTop w:val="0"/>
                                  <w:marBottom w:val="0"/>
                                  <w:divBdr>
                                    <w:top w:val="none" w:sz="0" w:space="0" w:color="auto"/>
                                    <w:left w:val="none" w:sz="0" w:space="0" w:color="auto"/>
                                    <w:bottom w:val="none" w:sz="0" w:space="0" w:color="auto"/>
                                    <w:right w:val="none" w:sz="0" w:space="0" w:color="auto"/>
                                  </w:divBdr>
                                </w:div>
                                <w:div w:id="1830055318">
                                  <w:marLeft w:val="0"/>
                                  <w:marRight w:val="0"/>
                                  <w:marTop w:val="0"/>
                                  <w:marBottom w:val="0"/>
                                  <w:divBdr>
                                    <w:top w:val="none" w:sz="0" w:space="0" w:color="auto"/>
                                    <w:left w:val="none" w:sz="0" w:space="0" w:color="auto"/>
                                    <w:bottom w:val="none" w:sz="0" w:space="0" w:color="auto"/>
                                    <w:right w:val="none" w:sz="0" w:space="0" w:color="auto"/>
                                  </w:divBdr>
                                </w:div>
                                <w:div w:id="826284179">
                                  <w:marLeft w:val="0"/>
                                  <w:marRight w:val="0"/>
                                  <w:marTop w:val="0"/>
                                  <w:marBottom w:val="0"/>
                                  <w:divBdr>
                                    <w:top w:val="none" w:sz="0" w:space="0" w:color="auto"/>
                                    <w:left w:val="none" w:sz="0" w:space="0" w:color="auto"/>
                                    <w:bottom w:val="none" w:sz="0" w:space="0" w:color="auto"/>
                                    <w:right w:val="none" w:sz="0" w:space="0" w:color="auto"/>
                                  </w:divBdr>
                                </w:div>
                                <w:div w:id="1106538502">
                                  <w:marLeft w:val="0"/>
                                  <w:marRight w:val="0"/>
                                  <w:marTop w:val="0"/>
                                  <w:marBottom w:val="0"/>
                                  <w:divBdr>
                                    <w:top w:val="none" w:sz="0" w:space="0" w:color="auto"/>
                                    <w:left w:val="none" w:sz="0" w:space="0" w:color="auto"/>
                                    <w:bottom w:val="none" w:sz="0" w:space="0" w:color="auto"/>
                                    <w:right w:val="none" w:sz="0" w:space="0" w:color="auto"/>
                                  </w:divBdr>
                                </w:div>
                                <w:div w:id="1090350957">
                                  <w:marLeft w:val="0"/>
                                  <w:marRight w:val="0"/>
                                  <w:marTop w:val="0"/>
                                  <w:marBottom w:val="0"/>
                                  <w:divBdr>
                                    <w:top w:val="none" w:sz="0" w:space="0" w:color="auto"/>
                                    <w:left w:val="none" w:sz="0" w:space="0" w:color="auto"/>
                                    <w:bottom w:val="none" w:sz="0" w:space="0" w:color="auto"/>
                                    <w:right w:val="none" w:sz="0" w:space="0" w:color="auto"/>
                                  </w:divBdr>
                                </w:div>
                                <w:div w:id="1078409013">
                                  <w:marLeft w:val="0"/>
                                  <w:marRight w:val="0"/>
                                  <w:marTop w:val="0"/>
                                  <w:marBottom w:val="0"/>
                                  <w:divBdr>
                                    <w:top w:val="none" w:sz="0" w:space="0" w:color="auto"/>
                                    <w:left w:val="none" w:sz="0" w:space="0" w:color="auto"/>
                                    <w:bottom w:val="none" w:sz="0" w:space="0" w:color="auto"/>
                                    <w:right w:val="none" w:sz="0" w:space="0" w:color="auto"/>
                                  </w:divBdr>
                                </w:div>
                                <w:div w:id="274792575">
                                  <w:marLeft w:val="0"/>
                                  <w:marRight w:val="0"/>
                                  <w:marTop w:val="0"/>
                                  <w:marBottom w:val="0"/>
                                  <w:divBdr>
                                    <w:top w:val="none" w:sz="0" w:space="0" w:color="auto"/>
                                    <w:left w:val="none" w:sz="0" w:space="0" w:color="auto"/>
                                    <w:bottom w:val="none" w:sz="0" w:space="0" w:color="auto"/>
                                    <w:right w:val="none" w:sz="0" w:space="0" w:color="auto"/>
                                  </w:divBdr>
                                </w:div>
                                <w:div w:id="398287196">
                                  <w:marLeft w:val="0"/>
                                  <w:marRight w:val="0"/>
                                  <w:marTop w:val="0"/>
                                  <w:marBottom w:val="0"/>
                                  <w:divBdr>
                                    <w:top w:val="none" w:sz="0" w:space="0" w:color="auto"/>
                                    <w:left w:val="none" w:sz="0" w:space="0" w:color="auto"/>
                                    <w:bottom w:val="none" w:sz="0" w:space="0" w:color="auto"/>
                                    <w:right w:val="none" w:sz="0" w:space="0" w:color="auto"/>
                                  </w:divBdr>
                                </w:div>
                                <w:div w:id="736055690">
                                  <w:marLeft w:val="0"/>
                                  <w:marRight w:val="0"/>
                                  <w:marTop w:val="0"/>
                                  <w:marBottom w:val="0"/>
                                  <w:divBdr>
                                    <w:top w:val="none" w:sz="0" w:space="0" w:color="auto"/>
                                    <w:left w:val="none" w:sz="0" w:space="0" w:color="auto"/>
                                    <w:bottom w:val="none" w:sz="0" w:space="0" w:color="auto"/>
                                    <w:right w:val="none" w:sz="0" w:space="0" w:color="auto"/>
                                  </w:divBdr>
                                </w:div>
                                <w:div w:id="876624006">
                                  <w:marLeft w:val="0"/>
                                  <w:marRight w:val="0"/>
                                  <w:marTop w:val="0"/>
                                  <w:marBottom w:val="0"/>
                                  <w:divBdr>
                                    <w:top w:val="none" w:sz="0" w:space="0" w:color="auto"/>
                                    <w:left w:val="none" w:sz="0" w:space="0" w:color="auto"/>
                                    <w:bottom w:val="none" w:sz="0" w:space="0" w:color="auto"/>
                                    <w:right w:val="none" w:sz="0" w:space="0" w:color="auto"/>
                                  </w:divBdr>
                                </w:div>
                                <w:div w:id="91630098">
                                  <w:marLeft w:val="0"/>
                                  <w:marRight w:val="0"/>
                                  <w:marTop w:val="0"/>
                                  <w:marBottom w:val="0"/>
                                  <w:divBdr>
                                    <w:top w:val="none" w:sz="0" w:space="0" w:color="auto"/>
                                    <w:left w:val="none" w:sz="0" w:space="0" w:color="auto"/>
                                    <w:bottom w:val="none" w:sz="0" w:space="0" w:color="auto"/>
                                    <w:right w:val="none" w:sz="0" w:space="0" w:color="auto"/>
                                  </w:divBdr>
                                </w:div>
                                <w:div w:id="251547612">
                                  <w:marLeft w:val="0"/>
                                  <w:marRight w:val="0"/>
                                  <w:marTop w:val="0"/>
                                  <w:marBottom w:val="0"/>
                                  <w:divBdr>
                                    <w:top w:val="none" w:sz="0" w:space="0" w:color="auto"/>
                                    <w:left w:val="none" w:sz="0" w:space="0" w:color="auto"/>
                                    <w:bottom w:val="none" w:sz="0" w:space="0" w:color="auto"/>
                                    <w:right w:val="none" w:sz="0" w:space="0" w:color="auto"/>
                                  </w:divBdr>
                                </w:div>
                                <w:div w:id="1197231135">
                                  <w:marLeft w:val="0"/>
                                  <w:marRight w:val="0"/>
                                  <w:marTop w:val="0"/>
                                  <w:marBottom w:val="0"/>
                                  <w:divBdr>
                                    <w:top w:val="none" w:sz="0" w:space="0" w:color="auto"/>
                                    <w:left w:val="none" w:sz="0" w:space="0" w:color="auto"/>
                                    <w:bottom w:val="none" w:sz="0" w:space="0" w:color="auto"/>
                                    <w:right w:val="none" w:sz="0" w:space="0" w:color="auto"/>
                                  </w:divBdr>
                                </w:div>
                                <w:div w:id="1771118299">
                                  <w:marLeft w:val="0"/>
                                  <w:marRight w:val="0"/>
                                  <w:marTop w:val="0"/>
                                  <w:marBottom w:val="0"/>
                                  <w:divBdr>
                                    <w:top w:val="none" w:sz="0" w:space="0" w:color="auto"/>
                                    <w:left w:val="none" w:sz="0" w:space="0" w:color="auto"/>
                                    <w:bottom w:val="none" w:sz="0" w:space="0" w:color="auto"/>
                                    <w:right w:val="none" w:sz="0" w:space="0" w:color="auto"/>
                                  </w:divBdr>
                                </w:div>
                                <w:div w:id="1505130215">
                                  <w:marLeft w:val="0"/>
                                  <w:marRight w:val="0"/>
                                  <w:marTop w:val="0"/>
                                  <w:marBottom w:val="0"/>
                                  <w:divBdr>
                                    <w:top w:val="none" w:sz="0" w:space="0" w:color="auto"/>
                                    <w:left w:val="none" w:sz="0" w:space="0" w:color="auto"/>
                                    <w:bottom w:val="none" w:sz="0" w:space="0" w:color="auto"/>
                                    <w:right w:val="none" w:sz="0" w:space="0" w:color="auto"/>
                                  </w:divBdr>
                                </w:div>
                                <w:div w:id="443816651">
                                  <w:marLeft w:val="0"/>
                                  <w:marRight w:val="0"/>
                                  <w:marTop w:val="0"/>
                                  <w:marBottom w:val="0"/>
                                  <w:divBdr>
                                    <w:top w:val="none" w:sz="0" w:space="0" w:color="auto"/>
                                    <w:left w:val="none" w:sz="0" w:space="0" w:color="auto"/>
                                    <w:bottom w:val="none" w:sz="0" w:space="0" w:color="auto"/>
                                    <w:right w:val="none" w:sz="0" w:space="0" w:color="auto"/>
                                  </w:divBdr>
                                </w:div>
                                <w:div w:id="2067562295">
                                  <w:marLeft w:val="0"/>
                                  <w:marRight w:val="0"/>
                                  <w:marTop w:val="0"/>
                                  <w:marBottom w:val="0"/>
                                  <w:divBdr>
                                    <w:top w:val="none" w:sz="0" w:space="0" w:color="auto"/>
                                    <w:left w:val="none" w:sz="0" w:space="0" w:color="auto"/>
                                    <w:bottom w:val="none" w:sz="0" w:space="0" w:color="auto"/>
                                    <w:right w:val="none" w:sz="0" w:space="0" w:color="auto"/>
                                  </w:divBdr>
                                </w:div>
                                <w:div w:id="78716323">
                                  <w:marLeft w:val="0"/>
                                  <w:marRight w:val="0"/>
                                  <w:marTop w:val="0"/>
                                  <w:marBottom w:val="0"/>
                                  <w:divBdr>
                                    <w:top w:val="none" w:sz="0" w:space="0" w:color="auto"/>
                                    <w:left w:val="none" w:sz="0" w:space="0" w:color="auto"/>
                                    <w:bottom w:val="none" w:sz="0" w:space="0" w:color="auto"/>
                                    <w:right w:val="none" w:sz="0" w:space="0" w:color="auto"/>
                                  </w:divBdr>
                                </w:div>
                                <w:div w:id="2088771782">
                                  <w:marLeft w:val="0"/>
                                  <w:marRight w:val="0"/>
                                  <w:marTop w:val="0"/>
                                  <w:marBottom w:val="0"/>
                                  <w:divBdr>
                                    <w:top w:val="none" w:sz="0" w:space="0" w:color="auto"/>
                                    <w:left w:val="none" w:sz="0" w:space="0" w:color="auto"/>
                                    <w:bottom w:val="none" w:sz="0" w:space="0" w:color="auto"/>
                                    <w:right w:val="none" w:sz="0" w:space="0" w:color="auto"/>
                                  </w:divBdr>
                                </w:div>
                                <w:div w:id="1402482530">
                                  <w:marLeft w:val="0"/>
                                  <w:marRight w:val="0"/>
                                  <w:marTop w:val="0"/>
                                  <w:marBottom w:val="0"/>
                                  <w:divBdr>
                                    <w:top w:val="none" w:sz="0" w:space="0" w:color="auto"/>
                                    <w:left w:val="none" w:sz="0" w:space="0" w:color="auto"/>
                                    <w:bottom w:val="none" w:sz="0" w:space="0" w:color="auto"/>
                                    <w:right w:val="none" w:sz="0" w:space="0" w:color="auto"/>
                                  </w:divBdr>
                                </w:div>
                                <w:div w:id="1257711811">
                                  <w:marLeft w:val="0"/>
                                  <w:marRight w:val="0"/>
                                  <w:marTop w:val="0"/>
                                  <w:marBottom w:val="0"/>
                                  <w:divBdr>
                                    <w:top w:val="none" w:sz="0" w:space="0" w:color="auto"/>
                                    <w:left w:val="none" w:sz="0" w:space="0" w:color="auto"/>
                                    <w:bottom w:val="none" w:sz="0" w:space="0" w:color="auto"/>
                                    <w:right w:val="none" w:sz="0" w:space="0" w:color="auto"/>
                                  </w:divBdr>
                                </w:div>
                                <w:div w:id="1686863483">
                                  <w:marLeft w:val="0"/>
                                  <w:marRight w:val="0"/>
                                  <w:marTop w:val="0"/>
                                  <w:marBottom w:val="0"/>
                                  <w:divBdr>
                                    <w:top w:val="none" w:sz="0" w:space="0" w:color="auto"/>
                                    <w:left w:val="none" w:sz="0" w:space="0" w:color="auto"/>
                                    <w:bottom w:val="none" w:sz="0" w:space="0" w:color="auto"/>
                                    <w:right w:val="none" w:sz="0" w:space="0" w:color="auto"/>
                                  </w:divBdr>
                                </w:div>
                                <w:div w:id="1905067932">
                                  <w:marLeft w:val="0"/>
                                  <w:marRight w:val="0"/>
                                  <w:marTop w:val="0"/>
                                  <w:marBottom w:val="0"/>
                                  <w:divBdr>
                                    <w:top w:val="none" w:sz="0" w:space="0" w:color="auto"/>
                                    <w:left w:val="none" w:sz="0" w:space="0" w:color="auto"/>
                                    <w:bottom w:val="none" w:sz="0" w:space="0" w:color="auto"/>
                                    <w:right w:val="none" w:sz="0" w:space="0" w:color="auto"/>
                                  </w:divBdr>
                                </w:div>
                                <w:div w:id="2013869608">
                                  <w:marLeft w:val="0"/>
                                  <w:marRight w:val="0"/>
                                  <w:marTop w:val="0"/>
                                  <w:marBottom w:val="0"/>
                                  <w:divBdr>
                                    <w:top w:val="none" w:sz="0" w:space="0" w:color="auto"/>
                                    <w:left w:val="none" w:sz="0" w:space="0" w:color="auto"/>
                                    <w:bottom w:val="none" w:sz="0" w:space="0" w:color="auto"/>
                                    <w:right w:val="none" w:sz="0" w:space="0" w:color="auto"/>
                                  </w:divBdr>
                                </w:div>
                                <w:div w:id="1075978541">
                                  <w:marLeft w:val="0"/>
                                  <w:marRight w:val="0"/>
                                  <w:marTop w:val="0"/>
                                  <w:marBottom w:val="0"/>
                                  <w:divBdr>
                                    <w:top w:val="none" w:sz="0" w:space="0" w:color="auto"/>
                                    <w:left w:val="none" w:sz="0" w:space="0" w:color="auto"/>
                                    <w:bottom w:val="none" w:sz="0" w:space="0" w:color="auto"/>
                                    <w:right w:val="none" w:sz="0" w:space="0" w:color="auto"/>
                                  </w:divBdr>
                                </w:div>
                                <w:div w:id="1352798203">
                                  <w:marLeft w:val="0"/>
                                  <w:marRight w:val="0"/>
                                  <w:marTop w:val="0"/>
                                  <w:marBottom w:val="0"/>
                                  <w:divBdr>
                                    <w:top w:val="none" w:sz="0" w:space="0" w:color="auto"/>
                                    <w:left w:val="none" w:sz="0" w:space="0" w:color="auto"/>
                                    <w:bottom w:val="none" w:sz="0" w:space="0" w:color="auto"/>
                                    <w:right w:val="none" w:sz="0" w:space="0" w:color="auto"/>
                                  </w:divBdr>
                                </w:div>
                                <w:div w:id="775951841">
                                  <w:marLeft w:val="0"/>
                                  <w:marRight w:val="0"/>
                                  <w:marTop w:val="0"/>
                                  <w:marBottom w:val="0"/>
                                  <w:divBdr>
                                    <w:top w:val="none" w:sz="0" w:space="0" w:color="auto"/>
                                    <w:left w:val="none" w:sz="0" w:space="0" w:color="auto"/>
                                    <w:bottom w:val="none" w:sz="0" w:space="0" w:color="auto"/>
                                    <w:right w:val="none" w:sz="0" w:space="0" w:color="auto"/>
                                  </w:divBdr>
                                </w:div>
                                <w:div w:id="2002999453">
                                  <w:marLeft w:val="0"/>
                                  <w:marRight w:val="0"/>
                                  <w:marTop w:val="0"/>
                                  <w:marBottom w:val="0"/>
                                  <w:divBdr>
                                    <w:top w:val="none" w:sz="0" w:space="0" w:color="auto"/>
                                    <w:left w:val="none" w:sz="0" w:space="0" w:color="auto"/>
                                    <w:bottom w:val="none" w:sz="0" w:space="0" w:color="auto"/>
                                    <w:right w:val="none" w:sz="0" w:space="0" w:color="auto"/>
                                  </w:divBdr>
                                </w:div>
                                <w:div w:id="254022016">
                                  <w:marLeft w:val="0"/>
                                  <w:marRight w:val="0"/>
                                  <w:marTop w:val="0"/>
                                  <w:marBottom w:val="0"/>
                                  <w:divBdr>
                                    <w:top w:val="none" w:sz="0" w:space="0" w:color="auto"/>
                                    <w:left w:val="none" w:sz="0" w:space="0" w:color="auto"/>
                                    <w:bottom w:val="none" w:sz="0" w:space="0" w:color="auto"/>
                                    <w:right w:val="none" w:sz="0" w:space="0" w:color="auto"/>
                                  </w:divBdr>
                                </w:div>
                                <w:div w:id="1979452340">
                                  <w:marLeft w:val="0"/>
                                  <w:marRight w:val="0"/>
                                  <w:marTop w:val="0"/>
                                  <w:marBottom w:val="0"/>
                                  <w:divBdr>
                                    <w:top w:val="none" w:sz="0" w:space="0" w:color="auto"/>
                                    <w:left w:val="none" w:sz="0" w:space="0" w:color="auto"/>
                                    <w:bottom w:val="none" w:sz="0" w:space="0" w:color="auto"/>
                                    <w:right w:val="none" w:sz="0" w:space="0" w:color="auto"/>
                                  </w:divBdr>
                                </w:div>
                                <w:div w:id="1925189058">
                                  <w:marLeft w:val="0"/>
                                  <w:marRight w:val="0"/>
                                  <w:marTop w:val="0"/>
                                  <w:marBottom w:val="0"/>
                                  <w:divBdr>
                                    <w:top w:val="none" w:sz="0" w:space="0" w:color="auto"/>
                                    <w:left w:val="none" w:sz="0" w:space="0" w:color="auto"/>
                                    <w:bottom w:val="none" w:sz="0" w:space="0" w:color="auto"/>
                                    <w:right w:val="none" w:sz="0" w:space="0" w:color="auto"/>
                                  </w:divBdr>
                                </w:div>
                                <w:div w:id="1369524939">
                                  <w:marLeft w:val="0"/>
                                  <w:marRight w:val="0"/>
                                  <w:marTop w:val="0"/>
                                  <w:marBottom w:val="0"/>
                                  <w:divBdr>
                                    <w:top w:val="none" w:sz="0" w:space="0" w:color="auto"/>
                                    <w:left w:val="none" w:sz="0" w:space="0" w:color="auto"/>
                                    <w:bottom w:val="none" w:sz="0" w:space="0" w:color="auto"/>
                                    <w:right w:val="none" w:sz="0" w:space="0" w:color="auto"/>
                                  </w:divBdr>
                                </w:div>
                                <w:div w:id="1530797713">
                                  <w:marLeft w:val="0"/>
                                  <w:marRight w:val="0"/>
                                  <w:marTop w:val="0"/>
                                  <w:marBottom w:val="0"/>
                                  <w:divBdr>
                                    <w:top w:val="none" w:sz="0" w:space="0" w:color="auto"/>
                                    <w:left w:val="none" w:sz="0" w:space="0" w:color="auto"/>
                                    <w:bottom w:val="none" w:sz="0" w:space="0" w:color="auto"/>
                                    <w:right w:val="none" w:sz="0" w:space="0" w:color="auto"/>
                                  </w:divBdr>
                                </w:div>
                                <w:div w:id="1116171310">
                                  <w:marLeft w:val="0"/>
                                  <w:marRight w:val="0"/>
                                  <w:marTop w:val="0"/>
                                  <w:marBottom w:val="0"/>
                                  <w:divBdr>
                                    <w:top w:val="none" w:sz="0" w:space="0" w:color="auto"/>
                                    <w:left w:val="none" w:sz="0" w:space="0" w:color="auto"/>
                                    <w:bottom w:val="none" w:sz="0" w:space="0" w:color="auto"/>
                                    <w:right w:val="none" w:sz="0" w:space="0" w:color="auto"/>
                                  </w:divBdr>
                                </w:div>
                                <w:div w:id="1254507046">
                                  <w:marLeft w:val="0"/>
                                  <w:marRight w:val="0"/>
                                  <w:marTop w:val="0"/>
                                  <w:marBottom w:val="0"/>
                                  <w:divBdr>
                                    <w:top w:val="none" w:sz="0" w:space="0" w:color="auto"/>
                                    <w:left w:val="none" w:sz="0" w:space="0" w:color="auto"/>
                                    <w:bottom w:val="none" w:sz="0" w:space="0" w:color="auto"/>
                                    <w:right w:val="none" w:sz="0" w:space="0" w:color="auto"/>
                                  </w:divBdr>
                                </w:div>
                                <w:div w:id="1337266032">
                                  <w:marLeft w:val="0"/>
                                  <w:marRight w:val="0"/>
                                  <w:marTop w:val="0"/>
                                  <w:marBottom w:val="0"/>
                                  <w:divBdr>
                                    <w:top w:val="none" w:sz="0" w:space="0" w:color="auto"/>
                                    <w:left w:val="none" w:sz="0" w:space="0" w:color="auto"/>
                                    <w:bottom w:val="none" w:sz="0" w:space="0" w:color="auto"/>
                                    <w:right w:val="none" w:sz="0" w:space="0" w:color="auto"/>
                                  </w:divBdr>
                                </w:div>
                                <w:div w:id="1371105366">
                                  <w:marLeft w:val="0"/>
                                  <w:marRight w:val="0"/>
                                  <w:marTop w:val="0"/>
                                  <w:marBottom w:val="0"/>
                                  <w:divBdr>
                                    <w:top w:val="none" w:sz="0" w:space="0" w:color="auto"/>
                                    <w:left w:val="none" w:sz="0" w:space="0" w:color="auto"/>
                                    <w:bottom w:val="none" w:sz="0" w:space="0" w:color="auto"/>
                                    <w:right w:val="none" w:sz="0" w:space="0" w:color="auto"/>
                                  </w:divBdr>
                                </w:div>
                                <w:div w:id="1602493079">
                                  <w:marLeft w:val="0"/>
                                  <w:marRight w:val="0"/>
                                  <w:marTop w:val="0"/>
                                  <w:marBottom w:val="0"/>
                                  <w:divBdr>
                                    <w:top w:val="none" w:sz="0" w:space="0" w:color="auto"/>
                                    <w:left w:val="none" w:sz="0" w:space="0" w:color="auto"/>
                                    <w:bottom w:val="none" w:sz="0" w:space="0" w:color="auto"/>
                                    <w:right w:val="none" w:sz="0" w:space="0" w:color="auto"/>
                                  </w:divBdr>
                                </w:div>
                                <w:div w:id="686640396">
                                  <w:marLeft w:val="0"/>
                                  <w:marRight w:val="0"/>
                                  <w:marTop w:val="0"/>
                                  <w:marBottom w:val="0"/>
                                  <w:divBdr>
                                    <w:top w:val="none" w:sz="0" w:space="0" w:color="auto"/>
                                    <w:left w:val="none" w:sz="0" w:space="0" w:color="auto"/>
                                    <w:bottom w:val="none" w:sz="0" w:space="0" w:color="auto"/>
                                    <w:right w:val="none" w:sz="0" w:space="0" w:color="auto"/>
                                  </w:divBdr>
                                </w:div>
                                <w:div w:id="1409495391">
                                  <w:marLeft w:val="0"/>
                                  <w:marRight w:val="0"/>
                                  <w:marTop w:val="0"/>
                                  <w:marBottom w:val="0"/>
                                  <w:divBdr>
                                    <w:top w:val="none" w:sz="0" w:space="0" w:color="auto"/>
                                    <w:left w:val="none" w:sz="0" w:space="0" w:color="auto"/>
                                    <w:bottom w:val="none" w:sz="0" w:space="0" w:color="auto"/>
                                    <w:right w:val="none" w:sz="0" w:space="0" w:color="auto"/>
                                  </w:divBdr>
                                </w:div>
                                <w:div w:id="222102748">
                                  <w:marLeft w:val="0"/>
                                  <w:marRight w:val="0"/>
                                  <w:marTop w:val="0"/>
                                  <w:marBottom w:val="0"/>
                                  <w:divBdr>
                                    <w:top w:val="none" w:sz="0" w:space="0" w:color="auto"/>
                                    <w:left w:val="none" w:sz="0" w:space="0" w:color="auto"/>
                                    <w:bottom w:val="none" w:sz="0" w:space="0" w:color="auto"/>
                                    <w:right w:val="none" w:sz="0" w:space="0" w:color="auto"/>
                                  </w:divBdr>
                                </w:div>
                                <w:div w:id="1998531917">
                                  <w:marLeft w:val="0"/>
                                  <w:marRight w:val="0"/>
                                  <w:marTop w:val="0"/>
                                  <w:marBottom w:val="0"/>
                                  <w:divBdr>
                                    <w:top w:val="none" w:sz="0" w:space="0" w:color="auto"/>
                                    <w:left w:val="none" w:sz="0" w:space="0" w:color="auto"/>
                                    <w:bottom w:val="none" w:sz="0" w:space="0" w:color="auto"/>
                                    <w:right w:val="none" w:sz="0" w:space="0" w:color="auto"/>
                                  </w:divBdr>
                                </w:div>
                                <w:div w:id="2003468149">
                                  <w:marLeft w:val="0"/>
                                  <w:marRight w:val="0"/>
                                  <w:marTop w:val="0"/>
                                  <w:marBottom w:val="0"/>
                                  <w:divBdr>
                                    <w:top w:val="none" w:sz="0" w:space="0" w:color="auto"/>
                                    <w:left w:val="none" w:sz="0" w:space="0" w:color="auto"/>
                                    <w:bottom w:val="none" w:sz="0" w:space="0" w:color="auto"/>
                                    <w:right w:val="none" w:sz="0" w:space="0" w:color="auto"/>
                                  </w:divBdr>
                                </w:div>
                                <w:div w:id="1703089453">
                                  <w:marLeft w:val="0"/>
                                  <w:marRight w:val="0"/>
                                  <w:marTop w:val="0"/>
                                  <w:marBottom w:val="0"/>
                                  <w:divBdr>
                                    <w:top w:val="none" w:sz="0" w:space="0" w:color="auto"/>
                                    <w:left w:val="none" w:sz="0" w:space="0" w:color="auto"/>
                                    <w:bottom w:val="none" w:sz="0" w:space="0" w:color="auto"/>
                                    <w:right w:val="none" w:sz="0" w:space="0" w:color="auto"/>
                                  </w:divBdr>
                                </w:div>
                                <w:div w:id="1938632275">
                                  <w:marLeft w:val="0"/>
                                  <w:marRight w:val="0"/>
                                  <w:marTop w:val="0"/>
                                  <w:marBottom w:val="0"/>
                                  <w:divBdr>
                                    <w:top w:val="none" w:sz="0" w:space="0" w:color="auto"/>
                                    <w:left w:val="none" w:sz="0" w:space="0" w:color="auto"/>
                                    <w:bottom w:val="none" w:sz="0" w:space="0" w:color="auto"/>
                                    <w:right w:val="none" w:sz="0" w:space="0" w:color="auto"/>
                                  </w:divBdr>
                                </w:div>
                                <w:div w:id="1075054871">
                                  <w:marLeft w:val="0"/>
                                  <w:marRight w:val="0"/>
                                  <w:marTop w:val="0"/>
                                  <w:marBottom w:val="0"/>
                                  <w:divBdr>
                                    <w:top w:val="none" w:sz="0" w:space="0" w:color="auto"/>
                                    <w:left w:val="none" w:sz="0" w:space="0" w:color="auto"/>
                                    <w:bottom w:val="none" w:sz="0" w:space="0" w:color="auto"/>
                                    <w:right w:val="none" w:sz="0" w:space="0" w:color="auto"/>
                                  </w:divBdr>
                                </w:div>
                                <w:div w:id="1282877093">
                                  <w:marLeft w:val="0"/>
                                  <w:marRight w:val="0"/>
                                  <w:marTop w:val="0"/>
                                  <w:marBottom w:val="0"/>
                                  <w:divBdr>
                                    <w:top w:val="none" w:sz="0" w:space="0" w:color="auto"/>
                                    <w:left w:val="none" w:sz="0" w:space="0" w:color="auto"/>
                                    <w:bottom w:val="none" w:sz="0" w:space="0" w:color="auto"/>
                                    <w:right w:val="none" w:sz="0" w:space="0" w:color="auto"/>
                                  </w:divBdr>
                                </w:div>
                                <w:div w:id="371854708">
                                  <w:marLeft w:val="0"/>
                                  <w:marRight w:val="0"/>
                                  <w:marTop w:val="0"/>
                                  <w:marBottom w:val="0"/>
                                  <w:divBdr>
                                    <w:top w:val="none" w:sz="0" w:space="0" w:color="auto"/>
                                    <w:left w:val="none" w:sz="0" w:space="0" w:color="auto"/>
                                    <w:bottom w:val="none" w:sz="0" w:space="0" w:color="auto"/>
                                    <w:right w:val="none" w:sz="0" w:space="0" w:color="auto"/>
                                  </w:divBdr>
                                </w:div>
                                <w:div w:id="703480502">
                                  <w:marLeft w:val="0"/>
                                  <w:marRight w:val="0"/>
                                  <w:marTop w:val="0"/>
                                  <w:marBottom w:val="0"/>
                                  <w:divBdr>
                                    <w:top w:val="none" w:sz="0" w:space="0" w:color="auto"/>
                                    <w:left w:val="none" w:sz="0" w:space="0" w:color="auto"/>
                                    <w:bottom w:val="none" w:sz="0" w:space="0" w:color="auto"/>
                                    <w:right w:val="none" w:sz="0" w:space="0" w:color="auto"/>
                                  </w:divBdr>
                                </w:div>
                                <w:div w:id="1480226587">
                                  <w:marLeft w:val="0"/>
                                  <w:marRight w:val="0"/>
                                  <w:marTop w:val="0"/>
                                  <w:marBottom w:val="0"/>
                                  <w:divBdr>
                                    <w:top w:val="none" w:sz="0" w:space="0" w:color="auto"/>
                                    <w:left w:val="none" w:sz="0" w:space="0" w:color="auto"/>
                                    <w:bottom w:val="none" w:sz="0" w:space="0" w:color="auto"/>
                                    <w:right w:val="none" w:sz="0" w:space="0" w:color="auto"/>
                                  </w:divBdr>
                                </w:div>
                                <w:div w:id="1798450440">
                                  <w:marLeft w:val="0"/>
                                  <w:marRight w:val="0"/>
                                  <w:marTop w:val="0"/>
                                  <w:marBottom w:val="0"/>
                                  <w:divBdr>
                                    <w:top w:val="none" w:sz="0" w:space="0" w:color="auto"/>
                                    <w:left w:val="none" w:sz="0" w:space="0" w:color="auto"/>
                                    <w:bottom w:val="none" w:sz="0" w:space="0" w:color="auto"/>
                                    <w:right w:val="none" w:sz="0" w:space="0" w:color="auto"/>
                                  </w:divBdr>
                                </w:div>
                                <w:div w:id="723139593">
                                  <w:marLeft w:val="0"/>
                                  <w:marRight w:val="0"/>
                                  <w:marTop w:val="0"/>
                                  <w:marBottom w:val="0"/>
                                  <w:divBdr>
                                    <w:top w:val="none" w:sz="0" w:space="0" w:color="auto"/>
                                    <w:left w:val="none" w:sz="0" w:space="0" w:color="auto"/>
                                    <w:bottom w:val="none" w:sz="0" w:space="0" w:color="auto"/>
                                    <w:right w:val="none" w:sz="0" w:space="0" w:color="auto"/>
                                  </w:divBdr>
                                </w:div>
                                <w:div w:id="1109857502">
                                  <w:marLeft w:val="0"/>
                                  <w:marRight w:val="0"/>
                                  <w:marTop w:val="0"/>
                                  <w:marBottom w:val="0"/>
                                  <w:divBdr>
                                    <w:top w:val="none" w:sz="0" w:space="0" w:color="auto"/>
                                    <w:left w:val="none" w:sz="0" w:space="0" w:color="auto"/>
                                    <w:bottom w:val="none" w:sz="0" w:space="0" w:color="auto"/>
                                    <w:right w:val="none" w:sz="0" w:space="0" w:color="auto"/>
                                  </w:divBdr>
                                </w:div>
                                <w:div w:id="655036884">
                                  <w:marLeft w:val="0"/>
                                  <w:marRight w:val="0"/>
                                  <w:marTop w:val="0"/>
                                  <w:marBottom w:val="0"/>
                                  <w:divBdr>
                                    <w:top w:val="none" w:sz="0" w:space="0" w:color="auto"/>
                                    <w:left w:val="none" w:sz="0" w:space="0" w:color="auto"/>
                                    <w:bottom w:val="none" w:sz="0" w:space="0" w:color="auto"/>
                                    <w:right w:val="none" w:sz="0" w:space="0" w:color="auto"/>
                                  </w:divBdr>
                                </w:div>
                                <w:div w:id="194125983">
                                  <w:marLeft w:val="0"/>
                                  <w:marRight w:val="0"/>
                                  <w:marTop w:val="0"/>
                                  <w:marBottom w:val="0"/>
                                  <w:divBdr>
                                    <w:top w:val="none" w:sz="0" w:space="0" w:color="auto"/>
                                    <w:left w:val="none" w:sz="0" w:space="0" w:color="auto"/>
                                    <w:bottom w:val="none" w:sz="0" w:space="0" w:color="auto"/>
                                    <w:right w:val="none" w:sz="0" w:space="0" w:color="auto"/>
                                  </w:divBdr>
                                </w:div>
                                <w:div w:id="396826781">
                                  <w:marLeft w:val="0"/>
                                  <w:marRight w:val="0"/>
                                  <w:marTop w:val="0"/>
                                  <w:marBottom w:val="0"/>
                                  <w:divBdr>
                                    <w:top w:val="none" w:sz="0" w:space="0" w:color="auto"/>
                                    <w:left w:val="none" w:sz="0" w:space="0" w:color="auto"/>
                                    <w:bottom w:val="none" w:sz="0" w:space="0" w:color="auto"/>
                                    <w:right w:val="none" w:sz="0" w:space="0" w:color="auto"/>
                                  </w:divBdr>
                                </w:div>
                                <w:div w:id="1144853833">
                                  <w:marLeft w:val="0"/>
                                  <w:marRight w:val="0"/>
                                  <w:marTop w:val="0"/>
                                  <w:marBottom w:val="0"/>
                                  <w:divBdr>
                                    <w:top w:val="none" w:sz="0" w:space="0" w:color="auto"/>
                                    <w:left w:val="none" w:sz="0" w:space="0" w:color="auto"/>
                                    <w:bottom w:val="none" w:sz="0" w:space="0" w:color="auto"/>
                                    <w:right w:val="none" w:sz="0" w:space="0" w:color="auto"/>
                                  </w:divBdr>
                                </w:div>
                                <w:div w:id="311251413">
                                  <w:marLeft w:val="0"/>
                                  <w:marRight w:val="0"/>
                                  <w:marTop w:val="0"/>
                                  <w:marBottom w:val="0"/>
                                  <w:divBdr>
                                    <w:top w:val="none" w:sz="0" w:space="0" w:color="auto"/>
                                    <w:left w:val="none" w:sz="0" w:space="0" w:color="auto"/>
                                    <w:bottom w:val="none" w:sz="0" w:space="0" w:color="auto"/>
                                    <w:right w:val="none" w:sz="0" w:space="0" w:color="auto"/>
                                  </w:divBdr>
                                </w:div>
                                <w:div w:id="77142329">
                                  <w:marLeft w:val="0"/>
                                  <w:marRight w:val="0"/>
                                  <w:marTop w:val="0"/>
                                  <w:marBottom w:val="0"/>
                                  <w:divBdr>
                                    <w:top w:val="none" w:sz="0" w:space="0" w:color="auto"/>
                                    <w:left w:val="none" w:sz="0" w:space="0" w:color="auto"/>
                                    <w:bottom w:val="none" w:sz="0" w:space="0" w:color="auto"/>
                                    <w:right w:val="none" w:sz="0" w:space="0" w:color="auto"/>
                                  </w:divBdr>
                                </w:div>
                                <w:div w:id="874543545">
                                  <w:marLeft w:val="0"/>
                                  <w:marRight w:val="0"/>
                                  <w:marTop w:val="0"/>
                                  <w:marBottom w:val="0"/>
                                  <w:divBdr>
                                    <w:top w:val="none" w:sz="0" w:space="0" w:color="auto"/>
                                    <w:left w:val="none" w:sz="0" w:space="0" w:color="auto"/>
                                    <w:bottom w:val="none" w:sz="0" w:space="0" w:color="auto"/>
                                    <w:right w:val="none" w:sz="0" w:space="0" w:color="auto"/>
                                  </w:divBdr>
                                </w:div>
                                <w:div w:id="1381051555">
                                  <w:marLeft w:val="0"/>
                                  <w:marRight w:val="0"/>
                                  <w:marTop w:val="0"/>
                                  <w:marBottom w:val="0"/>
                                  <w:divBdr>
                                    <w:top w:val="none" w:sz="0" w:space="0" w:color="auto"/>
                                    <w:left w:val="none" w:sz="0" w:space="0" w:color="auto"/>
                                    <w:bottom w:val="none" w:sz="0" w:space="0" w:color="auto"/>
                                    <w:right w:val="none" w:sz="0" w:space="0" w:color="auto"/>
                                  </w:divBdr>
                                </w:div>
                                <w:div w:id="170075246">
                                  <w:marLeft w:val="0"/>
                                  <w:marRight w:val="0"/>
                                  <w:marTop w:val="0"/>
                                  <w:marBottom w:val="0"/>
                                  <w:divBdr>
                                    <w:top w:val="none" w:sz="0" w:space="0" w:color="auto"/>
                                    <w:left w:val="none" w:sz="0" w:space="0" w:color="auto"/>
                                    <w:bottom w:val="none" w:sz="0" w:space="0" w:color="auto"/>
                                    <w:right w:val="none" w:sz="0" w:space="0" w:color="auto"/>
                                  </w:divBdr>
                                </w:div>
                                <w:div w:id="391736929">
                                  <w:marLeft w:val="0"/>
                                  <w:marRight w:val="0"/>
                                  <w:marTop w:val="0"/>
                                  <w:marBottom w:val="0"/>
                                  <w:divBdr>
                                    <w:top w:val="none" w:sz="0" w:space="0" w:color="auto"/>
                                    <w:left w:val="none" w:sz="0" w:space="0" w:color="auto"/>
                                    <w:bottom w:val="none" w:sz="0" w:space="0" w:color="auto"/>
                                    <w:right w:val="none" w:sz="0" w:space="0" w:color="auto"/>
                                  </w:divBdr>
                                </w:div>
                                <w:div w:id="678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religionfacts.com/christianity/people/irenaeus.htm" TargetMode="External"/><Relationship Id="rId17" Type="http://schemas.openxmlformats.org/officeDocument/2006/relationships/hyperlink" Target="http://www.religionfacts.com/christianity/people/origen.htm" TargetMode="External"/><Relationship Id="rId25" Type="http://schemas.openxmlformats.org/officeDocument/2006/relationships/hyperlink" Target="http://www.religionfacts.com/christianity/people/augustine.ht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eligionfacts.com/christianity/people/athanasiu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ligionfacts.com/christianity/people/clement_alexandria.htm"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526EF-DCED-471D-9965-5A5EAB74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7115</TotalTime>
  <Pages>10</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Kirsch</dc:creator>
  <cp:lastModifiedBy>Dad</cp:lastModifiedBy>
  <cp:revision>43</cp:revision>
  <dcterms:created xsi:type="dcterms:W3CDTF">2015-03-25T19:00:00Z</dcterms:created>
  <dcterms:modified xsi:type="dcterms:W3CDTF">2015-06-01T18:15:00Z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