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15" w:type="dxa"/>
          <w:right w:w="115" w:type="dxa"/>
        </w:tblCellMar>
        <w:tblLook w:val="0000" w:firstRow="0" w:lastRow="0" w:firstColumn="0" w:lastColumn="0" w:noHBand="0" w:noVBand="0"/>
      </w:tblPr>
      <w:tblGrid>
        <w:gridCol w:w="2815"/>
        <w:gridCol w:w="2070"/>
        <w:gridCol w:w="5825"/>
      </w:tblGrid>
      <w:tr w:rsidR="00656F05" w:rsidTr="0065470A">
        <w:tc>
          <w:tcPr>
            <w:tcW w:w="2815" w:type="dxa"/>
          </w:tcPr>
          <w:p w:rsidR="00656F05" w:rsidRPr="0085261D" w:rsidRDefault="00656F05">
            <w:pPr>
              <w:jc w:val="right"/>
              <w:rPr>
                <w:rFonts w:ascii="Arial" w:hAnsi="Arial" w:cs="Arial"/>
              </w:rPr>
            </w:pPr>
          </w:p>
        </w:tc>
        <w:tc>
          <w:tcPr>
            <w:tcW w:w="7895" w:type="dxa"/>
            <w:gridSpan w:val="2"/>
          </w:tcPr>
          <w:p w:rsidR="00656F05" w:rsidRPr="00131AA9" w:rsidRDefault="00B767A8" w:rsidP="00A71D84">
            <w:pPr>
              <w:numPr>
                <w:ilvl w:val="0"/>
                <w:numId w:val="1"/>
              </w:numPr>
              <w:tabs>
                <w:tab w:val="clear" w:pos="360"/>
                <w:tab w:val="num" w:pos="720"/>
              </w:tabs>
              <w:ind w:left="720"/>
              <w:rPr>
                <w:b/>
                <w:bCs/>
                <w:sz w:val="72"/>
              </w:rPr>
            </w:pPr>
            <w:r>
              <w:rPr>
                <w:b/>
                <w:bCs/>
                <w:sz w:val="72"/>
              </w:rPr>
              <w:t>2</w:t>
            </w:r>
            <w:r w:rsidR="00A71D84">
              <w:rPr>
                <w:b/>
                <w:bCs/>
                <w:sz w:val="72"/>
              </w:rPr>
              <w:t>4</w:t>
            </w:r>
          </w:p>
        </w:tc>
      </w:tr>
      <w:tr w:rsidR="00656F05" w:rsidTr="0065470A">
        <w:tc>
          <w:tcPr>
            <w:tcW w:w="2815" w:type="dxa"/>
          </w:tcPr>
          <w:p w:rsidR="00656F05" w:rsidRPr="0085261D" w:rsidRDefault="00656F05">
            <w:pPr>
              <w:jc w:val="right"/>
              <w:rPr>
                <w:rFonts w:ascii="Arial" w:hAnsi="Arial" w:cs="Arial"/>
                <w:b/>
                <w:bCs/>
              </w:rPr>
            </w:pPr>
          </w:p>
        </w:tc>
        <w:tc>
          <w:tcPr>
            <w:tcW w:w="7895" w:type="dxa"/>
            <w:gridSpan w:val="2"/>
          </w:tcPr>
          <w:p w:rsidR="00067636" w:rsidRDefault="00A71D84" w:rsidP="00067636">
            <w:pPr>
              <w:snapToGrid w:val="0"/>
              <w:rPr>
                <w:rFonts w:ascii="Arial" w:hAnsi="Arial" w:cs="Arial"/>
                <w:b/>
                <w:bCs/>
                <w:sz w:val="36"/>
              </w:rPr>
            </w:pPr>
            <w:r>
              <w:rPr>
                <w:rFonts w:ascii="Arial" w:hAnsi="Arial" w:cs="Arial"/>
                <w:b/>
                <w:bCs/>
                <w:sz w:val="36"/>
              </w:rPr>
              <w:t>Facing the Future</w:t>
            </w:r>
            <w:r w:rsidR="00067636">
              <w:rPr>
                <w:rFonts w:ascii="Arial" w:hAnsi="Arial" w:cs="Arial"/>
                <w:b/>
                <w:bCs/>
                <w:sz w:val="36"/>
              </w:rPr>
              <w:t xml:space="preserve">: </w:t>
            </w:r>
          </w:p>
          <w:p w:rsidR="00747B2C" w:rsidRDefault="00A71D84" w:rsidP="00067636">
            <w:pPr>
              <w:snapToGrid w:val="0"/>
              <w:rPr>
                <w:rFonts w:ascii="Arial" w:hAnsi="Arial" w:cs="Arial"/>
                <w:b/>
                <w:bCs/>
                <w:sz w:val="28"/>
                <w:szCs w:val="28"/>
              </w:rPr>
            </w:pPr>
            <w:r>
              <w:rPr>
                <w:rFonts w:ascii="Arial" w:hAnsi="Arial" w:cs="Arial"/>
                <w:b/>
                <w:bCs/>
                <w:sz w:val="28"/>
                <w:szCs w:val="28"/>
              </w:rPr>
              <w:t>Using Social Media to bring others to</w:t>
            </w:r>
            <w:r w:rsidR="00067636">
              <w:rPr>
                <w:rFonts w:ascii="Arial" w:hAnsi="Arial" w:cs="Arial"/>
                <w:b/>
                <w:bCs/>
                <w:sz w:val="28"/>
                <w:szCs w:val="28"/>
              </w:rPr>
              <w:t xml:space="preserve"> God</w:t>
            </w:r>
          </w:p>
          <w:p w:rsidR="007C4B25" w:rsidRPr="003862A9" w:rsidRDefault="007C4B25" w:rsidP="00550D07">
            <w:pPr>
              <w:rPr>
                <w:rFonts w:ascii="Arial" w:hAnsi="Arial" w:cs="Arial"/>
                <w:b/>
                <w:bCs/>
              </w:rPr>
            </w:pPr>
          </w:p>
        </w:tc>
      </w:tr>
      <w:tr w:rsidR="00656F05" w:rsidTr="0065470A">
        <w:tc>
          <w:tcPr>
            <w:tcW w:w="2815" w:type="dxa"/>
          </w:tcPr>
          <w:p w:rsidR="00656F05" w:rsidRPr="0085261D" w:rsidRDefault="00656F05">
            <w:pPr>
              <w:pStyle w:val="Heading5"/>
              <w:rPr>
                <w:rFonts w:ascii="Arial" w:hAnsi="Arial" w:cs="Arial"/>
              </w:rPr>
            </w:pPr>
            <w:r w:rsidRPr="0085261D">
              <w:rPr>
                <w:rFonts w:ascii="Arial" w:hAnsi="Arial" w:cs="Arial"/>
              </w:rPr>
              <w:t>What’s the Point?</w:t>
            </w:r>
          </w:p>
        </w:tc>
        <w:tc>
          <w:tcPr>
            <w:tcW w:w="7895" w:type="dxa"/>
            <w:gridSpan w:val="2"/>
          </w:tcPr>
          <w:p w:rsidR="000D6875" w:rsidRDefault="00A357C5" w:rsidP="00C011A8">
            <w:pPr>
              <w:ind w:firstLine="288"/>
              <w:jc w:val="both"/>
            </w:pPr>
            <w:r>
              <w:t>We</w:t>
            </w:r>
            <w:r w:rsidR="00C667DC">
              <w:t xml:space="preserve"> are entering a new era in the information age, the era of social media</w:t>
            </w:r>
            <w:r>
              <w:t>.</w:t>
            </w:r>
            <w:r w:rsidR="00C667DC">
              <w:t xml:space="preserve"> The confusion of social interaction and money has created an atmosphere where all interactions are seen as a means of making money. People blindly trust Facebook but they are wary of the Church. We do not want money but salvation for </w:t>
            </w:r>
            <w:r w:rsidR="000A1C22">
              <w:t>all</w:t>
            </w:r>
            <w:r w:rsidR="00C667DC">
              <w:t xml:space="preserve"> and it can become confused against the World’s messages.</w:t>
            </w:r>
          </w:p>
          <w:p w:rsidR="00C667DC" w:rsidRDefault="00C667DC" w:rsidP="00C011A8">
            <w:pPr>
              <w:ind w:firstLine="288"/>
              <w:jc w:val="both"/>
            </w:pPr>
            <w:r>
              <w:t>How do we use this new tool like Archbishop Sheen used TV?</w:t>
            </w:r>
          </w:p>
          <w:p w:rsidR="00A357C5" w:rsidRDefault="00A357C5" w:rsidP="00A25836"/>
        </w:tc>
      </w:tr>
      <w:tr w:rsidR="00656F05" w:rsidTr="0065470A">
        <w:tc>
          <w:tcPr>
            <w:tcW w:w="2815" w:type="dxa"/>
          </w:tcPr>
          <w:p w:rsidR="00656F05" w:rsidRPr="0085261D" w:rsidRDefault="00656F05">
            <w:pPr>
              <w:jc w:val="right"/>
              <w:rPr>
                <w:rFonts w:ascii="Arial" w:hAnsi="Arial" w:cs="Arial"/>
                <w:b/>
                <w:bCs/>
                <w:sz w:val="28"/>
              </w:rPr>
            </w:pPr>
            <w:r w:rsidRPr="0085261D">
              <w:rPr>
                <w:rFonts w:ascii="Arial" w:hAnsi="Arial" w:cs="Arial"/>
                <w:b/>
                <w:bCs/>
                <w:sz w:val="28"/>
              </w:rPr>
              <w:t>Background Information</w:t>
            </w:r>
          </w:p>
        </w:tc>
        <w:tc>
          <w:tcPr>
            <w:tcW w:w="7895" w:type="dxa"/>
            <w:gridSpan w:val="2"/>
          </w:tcPr>
          <w:p w:rsidR="00656F05" w:rsidRDefault="00656F05" w:rsidP="00A25836">
            <w:pPr>
              <w:pStyle w:val="Header"/>
              <w:tabs>
                <w:tab w:val="clear" w:pos="4320"/>
                <w:tab w:val="clear" w:pos="8640"/>
              </w:tabs>
              <w:rPr>
                <w:b/>
                <w:bCs/>
                <w:i/>
                <w:iCs/>
              </w:rPr>
            </w:pPr>
            <w:r>
              <w:rPr>
                <w:b/>
                <w:bCs/>
                <w:i/>
                <w:iCs/>
              </w:rPr>
              <w:t>Reference</w:t>
            </w:r>
          </w:p>
          <w:p w:rsidR="009942A1" w:rsidRDefault="009942A1" w:rsidP="00364DDE">
            <w:pPr>
              <w:pStyle w:val="Header"/>
              <w:numPr>
                <w:ilvl w:val="0"/>
                <w:numId w:val="4"/>
              </w:numPr>
              <w:suppressAutoHyphens/>
              <w:rPr>
                <w:i/>
                <w:iCs/>
              </w:rPr>
            </w:pPr>
            <w:r>
              <w:rPr>
                <w:b/>
                <w:i/>
                <w:iCs/>
              </w:rPr>
              <w:t>NAB</w:t>
            </w:r>
            <w:r>
              <w:rPr>
                <w:i/>
                <w:iCs/>
              </w:rPr>
              <w:t xml:space="preserve">: </w:t>
            </w:r>
            <w:proofErr w:type="spellStart"/>
            <w:r w:rsidR="003D1871" w:rsidRPr="003D1871">
              <w:rPr>
                <w:i/>
              </w:rPr>
              <w:t>Pr</w:t>
            </w:r>
            <w:r w:rsidR="0014043A">
              <w:rPr>
                <w:i/>
              </w:rPr>
              <w:t>v</w:t>
            </w:r>
            <w:proofErr w:type="spellEnd"/>
            <w:r w:rsidR="003D1871" w:rsidRPr="003D1871">
              <w:rPr>
                <w:i/>
              </w:rPr>
              <w:t xml:space="preserve"> 25:2-13; Mt 12:36; </w:t>
            </w:r>
            <w:proofErr w:type="spellStart"/>
            <w:r w:rsidR="003D1871" w:rsidRPr="003D1871">
              <w:rPr>
                <w:i/>
              </w:rPr>
              <w:t>Eph</w:t>
            </w:r>
            <w:proofErr w:type="spellEnd"/>
            <w:r w:rsidR="003D1871" w:rsidRPr="003D1871">
              <w:rPr>
                <w:i/>
              </w:rPr>
              <w:t xml:space="preserve"> 4:17-24, 29; Col 4:2-6;</w:t>
            </w:r>
            <w:r w:rsidR="003D1871">
              <w:t xml:space="preserve"> </w:t>
            </w:r>
          </w:p>
          <w:p w:rsidR="00A357C5" w:rsidRPr="00135893" w:rsidRDefault="009942A1" w:rsidP="00A71D84">
            <w:pPr>
              <w:pStyle w:val="Header"/>
              <w:numPr>
                <w:ilvl w:val="0"/>
                <w:numId w:val="4"/>
              </w:numPr>
              <w:suppressAutoHyphens/>
              <w:rPr>
                <w:b/>
                <w:i/>
                <w:iCs/>
              </w:rPr>
            </w:pPr>
            <w:r>
              <w:rPr>
                <w:b/>
                <w:i/>
                <w:iCs/>
              </w:rPr>
              <w:t>CCC</w:t>
            </w:r>
            <w:r>
              <w:rPr>
                <w:i/>
                <w:iCs/>
              </w:rPr>
              <w:t xml:space="preserve">: ¶ </w:t>
            </w:r>
            <w:r w:rsidR="00591719">
              <w:rPr>
                <w:i/>
                <w:iCs/>
              </w:rPr>
              <w:t xml:space="preserve">426-9; </w:t>
            </w:r>
            <w:r w:rsidR="00135893" w:rsidRPr="00135893">
              <w:rPr>
                <w:b/>
                <w:i/>
                <w:iCs/>
              </w:rPr>
              <w:t>904-7</w:t>
            </w:r>
            <w:r w:rsidR="00135893">
              <w:rPr>
                <w:i/>
                <w:iCs/>
              </w:rPr>
              <w:t xml:space="preserve">; </w:t>
            </w:r>
            <w:r w:rsidR="00EB0899" w:rsidRPr="00EB0899">
              <w:rPr>
                <w:b/>
                <w:i/>
                <w:iCs/>
              </w:rPr>
              <w:t>1072</w:t>
            </w:r>
            <w:r w:rsidR="00EB0899">
              <w:rPr>
                <w:i/>
                <w:iCs/>
              </w:rPr>
              <w:t xml:space="preserve">; </w:t>
            </w:r>
            <w:r w:rsidR="00135893">
              <w:rPr>
                <w:i/>
                <w:iCs/>
              </w:rPr>
              <w:t xml:space="preserve">2493-99; </w:t>
            </w:r>
            <w:r w:rsidR="00135893" w:rsidRPr="00135893">
              <w:rPr>
                <w:b/>
                <w:i/>
                <w:iCs/>
              </w:rPr>
              <w:t>2512</w:t>
            </w:r>
          </w:p>
          <w:p w:rsidR="009942A1" w:rsidRDefault="009942A1" w:rsidP="009942A1">
            <w:pPr>
              <w:pStyle w:val="Header"/>
              <w:tabs>
                <w:tab w:val="clear" w:pos="4320"/>
                <w:tab w:val="clear" w:pos="8640"/>
                <w:tab w:val="left" w:pos="1440"/>
                <w:tab w:val="center" w:pos="5040"/>
                <w:tab w:val="right" w:pos="9360"/>
              </w:tabs>
              <w:ind w:left="720" w:hanging="360"/>
            </w:pPr>
          </w:p>
          <w:p w:rsidR="00486AD3" w:rsidRDefault="00486AD3" w:rsidP="00A71D84">
            <w:pPr>
              <w:ind w:firstLine="288"/>
              <w:jc w:val="both"/>
              <w:rPr>
                <w:color w:val="000000"/>
              </w:rPr>
            </w:pPr>
            <w:r>
              <w:rPr>
                <w:color w:val="000000"/>
              </w:rPr>
              <w:t>“</w:t>
            </w:r>
            <w:r w:rsidRPr="00486AD3">
              <w:rPr>
                <w:i/>
                <w:color w:val="000000"/>
              </w:rPr>
              <w:t>Since the Church is in Christ like a sacrament or as a sign and instrument both of a very closely knit union with God and of the unity of the whole human race, it desires now to unfold more fully to the faithful of the Church and to the whole world its own inner nature and universal mission. This it intends to do following faithfully the teaching of previous councils. The present-day conditions of the world add greater urgency to this work of the Church so that all men, joined more closely today by various social, technical and cultural ties, might also attain fuller unity in Christ</w:t>
            </w:r>
            <w:r w:rsidRPr="00486AD3">
              <w:rPr>
                <w:color w:val="000000"/>
              </w:rPr>
              <w:t>.</w:t>
            </w:r>
            <w:r>
              <w:rPr>
                <w:color w:val="000000"/>
              </w:rPr>
              <w:t>” (</w:t>
            </w:r>
            <w:r w:rsidRPr="00486AD3">
              <w:rPr>
                <w:i/>
                <w:color w:val="000000"/>
              </w:rPr>
              <w:t xml:space="preserve">Lumen </w:t>
            </w:r>
            <w:proofErr w:type="spellStart"/>
            <w:r w:rsidRPr="00486AD3">
              <w:rPr>
                <w:i/>
                <w:color w:val="000000"/>
              </w:rPr>
              <w:t>Gentium</w:t>
            </w:r>
            <w:proofErr w:type="spellEnd"/>
            <w:r>
              <w:rPr>
                <w:color w:val="000000"/>
              </w:rPr>
              <w:t xml:space="preserve"> 1)</w:t>
            </w:r>
          </w:p>
          <w:p w:rsidR="00486AD3" w:rsidRDefault="00486AD3" w:rsidP="00A71D84">
            <w:pPr>
              <w:ind w:firstLine="288"/>
              <w:jc w:val="both"/>
              <w:rPr>
                <w:color w:val="000000"/>
              </w:rPr>
            </w:pPr>
          </w:p>
          <w:p w:rsidR="00FE6EA5" w:rsidRPr="00FE6EA5" w:rsidRDefault="00FE6EA5" w:rsidP="00A71D84">
            <w:pPr>
              <w:ind w:firstLine="288"/>
              <w:jc w:val="both"/>
              <w:rPr>
                <w:color w:val="000000"/>
              </w:rPr>
            </w:pPr>
            <w:r>
              <w:rPr>
                <w:color w:val="000000"/>
              </w:rPr>
              <w:t>How prophetic this seems now, yet it was timely in its day</w:t>
            </w:r>
            <w:r w:rsidR="00ED2D4A">
              <w:rPr>
                <w:color w:val="000000"/>
              </w:rPr>
              <w:t xml:space="preserve"> way back in 1964</w:t>
            </w:r>
            <w:r>
              <w:rPr>
                <w:color w:val="000000"/>
              </w:rPr>
              <w:t>. Satellites had linked the world in a way only hinted at by radio, and now live images came right into your home from anywhere in the world, even space! So, it is true prophecy, meaningful in its time and yet revelation for all time! We certainly see the truth in that statement by the Council “</w:t>
            </w:r>
            <w:r w:rsidRPr="00486AD3">
              <w:rPr>
                <w:i/>
                <w:color w:val="000000"/>
              </w:rPr>
              <w:t>that all men, joined more closely today by various social, technical and cultural ties</w:t>
            </w:r>
            <w:r>
              <w:rPr>
                <w:i/>
                <w:color w:val="000000"/>
              </w:rPr>
              <w:t>”</w:t>
            </w:r>
            <w:r>
              <w:rPr>
                <w:color w:val="000000"/>
              </w:rPr>
              <w:t xml:space="preserve"> surrounds us. This world is filled with new “connections” new technology.</w:t>
            </w:r>
          </w:p>
          <w:p w:rsidR="00591719" w:rsidRDefault="00D74411" w:rsidP="00A71D84">
            <w:pPr>
              <w:ind w:firstLine="288"/>
              <w:jc w:val="both"/>
              <w:rPr>
                <w:color w:val="000000"/>
              </w:rPr>
            </w:pPr>
            <w:r>
              <w:rPr>
                <w:color w:val="000000"/>
              </w:rPr>
              <w:t>“</w:t>
            </w:r>
            <w:r w:rsidRPr="00D74411">
              <w:rPr>
                <w:i/>
                <w:color w:val="000000"/>
              </w:rPr>
              <w:t xml:space="preserve">If I preach the gospel, this is no reason for me to boast, for an obligation has been imposed on </w:t>
            </w:r>
            <w:proofErr w:type="gramStart"/>
            <w:r w:rsidRPr="00D74411">
              <w:rPr>
                <w:i/>
                <w:color w:val="000000"/>
              </w:rPr>
              <w:t>me,</w:t>
            </w:r>
            <w:proofErr w:type="gramEnd"/>
            <w:r w:rsidRPr="00D74411">
              <w:rPr>
                <w:i/>
                <w:color w:val="000000"/>
              </w:rPr>
              <w:t xml:space="preserve"> and woe to me if I do not preach it! If I do so willingly, I have </w:t>
            </w:r>
            <w:proofErr w:type="gramStart"/>
            <w:r w:rsidRPr="00D74411">
              <w:rPr>
                <w:i/>
                <w:color w:val="000000"/>
              </w:rPr>
              <w:t>a recompense</w:t>
            </w:r>
            <w:proofErr w:type="gramEnd"/>
            <w:r w:rsidRPr="00D74411">
              <w:rPr>
                <w:i/>
                <w:color w:val="000000"/>
              </w:rPr>
              <w:t>, but if unwillingly, then I have been entrusted with a stewardship.</w:t>
            </w:r>
            <w:r>
              <w:rPr>
                <w:color w:val="000000"/>
              </w:rPr>
              <w:t>” (</w:t>
            </w:r>
            <w:r w:rsidRPr="00D74411">
              <w:rPr>
                <w:i/>
                <w:color w:val="000000"/>
              </w:rPr>
              <w:t xml:space="preserve">1 </w:t>
            </w:r>
            <w:proofErr w:type="spellStart"/>
            <w:r w:rsidRPr="00D74411">
              <w:rPr>
                <w:i/>
                <w:color w:val="000000"/>
              </w:rPr>
              <w:t>Cor</w:t>
            </w:r>
            <w:proofErr w:type="spellEnd"/>
            <w:r w:rsidRPr="00D74411">
              <w:rPr>
                <w:color w:val="000000"/>
              </w:rPr>
              <w:t xml:space="preserve"> 9:16-17</w:t>
            </w:r>
            <w:r>
              <w:rPr>
                <w:color w:val="000000"/>
              </w:rPr>
              <w:t xml:space="preserve">) </w:t>
            </w:r>
            <w:r w:rsidR="00A357C5">
              <w:rPr>
                <w:color w:val="000000"/>
              </w:rPr>
              <w:t>Some</w:t>
            </w:r>
            <w:r w:rsidR="00C87746">
              <w:rPr>
                <w:color w:val="000000"/>
              </w:rPr>
              <w:t>how we have to evangelize th</w:t>
            </w:r>
            <w:r w:rsidR="00ED2D4A">
              <w:rPr>
                <w:color w:val="000000"/>
              </w:rPr>
              <w:t>is</w:t>
            </w:r>
            <w:r w:rsidR="00C87746">
              <w:rPr>
                <w:color w:val="000000"/>
              </w:rPr>
              <w:t xml:space="preserve"> world</w:t>
            </w:r>
            <w:r w:rsidR="00486AD3">
              <w:rPr>
                <w:color w:val="000000"/>
              </w:rPr>
              <w:t xml:space="preserve">, and apparently by any </w:t>
            </w:r>
            <w:proofErr w:type="gramStart"/>
            <w:r w:rsidR="00486AD3">
              <w:rPr>
                <w:color w:val="000000"/>
              </w:rPr>
              <w:t>means</w:t>
            </w:r>
            <w:proofErr w:type="gramEnd"/>
            <w:r w:rsidR="00486AD3">
              <w:rPr>
                <w:color w:val="000000"/>
              </w:rPr>
              <w:t xml:space="preserve"> necessary</w:t>
            </w:r>
            <w:r w:rsidR="00A357C5" w:rsidRPr="00547304">
              <w:rPr>
                <w:color w:val="000000"/>
              </w:rPr>
              <w:t>.</w:t>
            </w:r>
            <w:r w:rsidR="00603B1C">
              <w:rPr>
                <w:color w:val="000000"/>
              </w:rPr>
              <w:t xml:space="preserve"> </w:t>
            </w:r>
            <w:r w:rsidR="006B7358">
              <w:rPr>
                <w:color w:val="000000"/>
              </w:rPr>
              <w:t xml:space="preserve">Part of our problem is the way we evangelize. We </w:t>
            </w:r>
            <w:r w:rsidR="00ED2D4A">
              <w:rPr>
                <w:color w:val="000000"/>
              </w:rPr>
              <w:t xml:space="preserve">Catholics </w:t>
            </w:r>
            <w:r w:rsidR="006B7358">
              <w:rPr>
                <w:color w:val="000000"/>
              </w:rPr>
              <w:t>are not fundamentalists, and the way we interpret the call to evangelization is broad, but it comes down to living like we know God. That means that every moment of our lives is dedicated to discipleship. It is not something we can turn on and off. But that is true struggle. If we lived like we “</w:t>
            </w:r>
            <w:r w:rsidR="006B7358" w:rsidRPr="006B7358">
              <w:rPr>
                <w:i/>
                <w:color w:val="000000"/>
              </w:rPr>
              <w:t>love the LORD, your God, with your whole heart, and with your whole being, and with your whole strength</w:t>
            </w:r>
            <w:r w:rsidR="006B7358" w:rsidRPr="006B7358">
              <w:rPr>
                <w:color w:val="000000"/>
              </w:rPr>
              <w:t>.</w:t>
            </w:r>
            <w:r w:rsidR="006B7358">
              <w:rPr>
                <w:color w:val="000000"/>
              </w:rPr>
              <w:t>” (</w:t>
            </w:r>
            <w:r w:rsidR="006B7358" w:rsidRPr="006B7358">
              <w:rPr>
                <w:i/>
                <w:color w:val="000000"/>
              </w:rPr>
              <w:t>Dt</w:t>
            </w:r>
            <w:r w:rsidR="006B7358">
              <w:rPr>
                <w:color w:val="000000"/>
              </w:rPr>
              <w:t xml:space="preserve"> 6:5) </w:t>
            </w:r>
            <w:r w:rsidR="00351650">
              <w:rPr>
                <w:color w:val="000000"/>
              </w:rPr>
              <w:t xml:space="preserve">then everyone would know, and others would give praise to the Father because of our love. </w:t>
            </w:r>
            <w:r w:rsidR="006B7358">
              <w:rPr>
                <w:color w:val="000000"/>
              </w:rPr>
              <w:t>By living it</w:t>
            </w:r>
            <w:r w:rsidR="00351650">
              <w:rPr>
                <w:color w:val="000000"/>
              </w:rPr>
              <w:t>,</w:t>
            </w:r>
            <w:r w:rsidR="006B7358">
              <w:rPr>
                <w:color w:val="000000"/>
              </w:rPr>
              <w:t xml:space="preserve"> we preach loudest, louder than any shout from the street corner</w:t>
            </w:r>
            <w:r w:rsidR="00ED2D4A">
              <w:rPr>
                <w:color w:val="000000"/>
              </w:rPr>
              <w:t>; by not living it we are loud witnesses to its absence</w:t>
            </w:r>
            <w:r w:rsidR="006B7358">
              <w:rPr>
                <w:color w:val="000000"/>
              </w:rPr>
              <w:t>.</w:t>
            </w:r>
          </w:p>
          <w:p w:rsidR="00D71DF8" w:rsidRDefault="006B7358" w:rsidP="00A71D84">
            <w:pPr>
              <w:ind w:firstLine="288"/>
              <w:jc w:val="both"/>
              <w:rPr>
                <w:color w:val="000000"/>
              </w:rPr>
            </w:pPr>
            <w:r>
              <w:rPr>
                <w:color w:val="000000"/>
              </w:rPr>
              <w:t xml:space="preserve">Okay, so the </w:t>
            </w:r>
            <w:r w:rsidR="00B82024">
              <w:rPr>
                <w:color w:val="000000"/>
              </w:rPr>
              <w:t>‘</w:t>
            </w:r>
            <w:r>
              <w:rPr>
                <w:color w:val="000000"/>
              </w:rPr>
              <w:t>how</w:t>
            </w:r>
            <w:r w:rsidR="00B82024">
              <w:rPr>
                <w:color w:val="000000"/>
              </w:rPr>
              <w:t>’</w:t>
            </w:r>
            <w:r>
              <w:rPr>
                <w:color w:val="000000"/>
              </w:rPr>
              <w:t xml:space="preserve"> is easy, then what do we preach? </w:t>
            </w:r>
            <w:r w:rsidR="00591719">
              <w:rPr>
                <w:color w:val="000000"/>
              </w:rPr>
              <w:t xml:space="preserve">What we teach is clear. It is not ourselves, </w:t>
            </w:r>
            <w:r w:rsidR="00B82024">
              <w:rPr>
                <w:color w:val="000000"/>
              </w:rPr>
              <w:t xml:space="preserve">it is not a particular theology, </w:t>
            </w:r>
            <w:r w:rsidR="00591719">
              <w:rPr>
                <w:color w:val="000000"/>
              </w:rPr>
              <w:t xml:space="preserve">it is not the Catholic Church, </w:t>
            </w:r>
            <w:r w:rsidR="00591719">
              <w:rPr>
                <w:color w:val="000000"/>
              </w:rPr>
              <w:lastRenderedPageBreak/>
              <w:t>it is nothing but “</w:t>
            </w:r>
            <w:bookmarkStart w:id="0" w:name="54002002"/>
            <w:r w:rsidR="00B82024" w:rsidRPr="00B82024">
              <w:rPr>
                <w:i/>
                <w:color w:val="000000"/>
              </w:rPr>
              <w:t>Jesus Christ, and him crucified</w:t>
            </w:r>
            <w:bookmarkEnd w:id="0"/>
            <w:r w:rsidR="00591719">
              <w:rPr>
                <w:color w:val="000000"/>
              </w:rPr>
              <w:t>”</w:t>
            </w:r>
            <w:r w:rsidR="00C93C57">
              <w:rPr>
                <w:color w:val="000000"/>
              </w:rPr>
              <w:t xml:space="preserve"> (</w:t>
            </w:r>
            <w:r w:rsidR="00B82024" w:rsidRPr="00B82024">
              <w:rPr>
                <w:i/>
                <w:color w:val="000000"/>
              </w:rPr>
              <w:t>1Cor</w:t>
            </w:r>
            <w:r w:rsidR="00B82024">
              <w:rPr>
                <w:color w:val="000000"/>
              </w:rPr>
              <w:t xml:space="preserve"> 2:2; </w:t>
            </w:r>
            <w:r w:rsidR="00351650">
              <w:rPr>
                <w:color w:val="000000"/>
              </w:rPr>
              <w:t xml:space="preserve">c.f. </w:t>
            </w:r>
            <w:r w:rsidR="00C93C57" w:rsidRPr="00C93C57">
              <w:rPr>
                <w:i/>
                <w:color w:val="000000"/>
              </w:rPr>
              <w:t xml:space="preserve">1 </w:t>
            </w:r>
            <w:proofErr w:type="spellStart"/>
            <w:r w:rsidR="00C93C57" w:rsidRPr="00C93C57">
              <w:rPr>
                <w:i/>
                <w:color w:val="000000"/>
              </w:rPr>
              <w:t>Cor</w:t>
            </w:r>
            <w:proofErr w:type="spellEnd"/>
            <w:r w:rsidR="00C93C57" w:rsidRPr="00C93C57">
              <w:rPr>
                <w:color w:val="000000"/>
              </w:rPr>
              <w:t xml:space="preserve"> 1:23</w:t>
            </w:r>
            <w:r w:rsidR="00C93C57">
              <w:rPr>
                <w:color w:val="000000"/>
              </w:rPr>
              <w:t>)</w:t>
            </w:r>
            <w:r w:rsidR="00591719">
              <w:rPr>
                <w:color w:val="000000"/>
              </w:rPr>
              <w:t xml:space="preserve"> </w:t>
            </w:r>
            <w:r w:rsidR="00C93C57">
              <w:rPr>
                <w:color w:val="000000"/>
              </w:rPr>
              <w:t xml:space="preserve">and the life that we lead and the Body we belong to because of that and all it entails. </w:t>
            </w:r>
            <w:r w:rsidR="00591719" w:rsidRPr="00591719">
              <w:rPr>
                <w:color w:val="000000"/>
              </w:rPr>
              <w:t>“</w:t>
            </w:r>
            <w:r w:rsidR="00591719" w:rsidRPr="00E324A3">
              <w:rPr>
                <w:i/>
                <w:color w:val="000000"/>
              </w:rPr>
              <w:t xml:space="preserve">At the heart of catechesis we find, in essence, a Person, the Person of Jesus of Nazareth, the only Son from the Father... who suffered and died for us and who now, after rising, is living with us forever.” To catechize is </w:t>
            </w:r>
            <w:r w:rsidR="00351650">
              <w:rPr>
                <w:i/>
                <w:color w:val="000000"/>
              </w:rPr>
              <w:t>‘</w:t>
            </w:r>
            <w:r w:rsidR="00591719" w:rsidRPr="00E324A3">
              <w:rPr>
                <w:i/>
                <w:color w:val="000000"/>
              </w:rPr>
              <w:t>to reveal in the Person of Christ the whole of God’s eternal design reaching fulfillment in that Person. It is to seek to understand the meaning of Christ’s actions and words and of the signs worked by him.</w:t>
            </w:r>
            <w:r w:rsidR="00351650">
              <w:rPr>
                <w:i/>
                <w:color w:val="000000"/>
              </w:rPr>
              <w:t>’</w:t>
            </w:r>
            <w:r w:rsidR="00591719" w:rsidRPr="00E324A3">
              <w:rPr>
                <w:i/>
                <w:color w:val="000000"/>
              </w:rPr>
              <w:t xml:space="preserve"> Catechesis aims at putting </w:t>
            </w:r>
            <w:r w:rsidR="00351650">
              <w:rPr>
                <w:i/>
                <w:color w:val="000000"/>
              </w:rPr>
              <w:t>‘</w:t>
            </w:r>
            <w:r w:rsidR="00591719" w:rsidRPr="00E324A3">
              <w:rPr>
                <w:i/>
                <w:color w:val="000000"/>
              </w:rPr>
              <w:t>people... in communion... with Jesus Christ: only he can lead us to the love of the Father in the Spirit and make us share in the life of the Holy Trinity</w:t>
            </w:r>
            <w:r w:rsidR="00591719" w:rsidRPr="00591719">
              <w:rPr>
                <w:color w:val="000000"/>
              </w:rPr>
              <w:t>.</w:t>
            </w:r>
            <w:r w:rsidR="00351650">
              <w:rPr>
                <w:color w:val="000000"/>
              </w:rPr>
              <w:t>’</w:t>
            </w:r>
            <w:r w:rsidR="00591719" w:rsidRPr="00591719">
              <w:rPr>
                <w:color w:val="000000"/>
              </w:rPr>
              <w:t>”</w:t>
            </w:r>
            <w:r w:rsidR="00591719">
              <w:rPr>
                <w:color w:val="000000"/>
              </w:rPr>
              <w:t xml:space="preserve"> (</w:t>
            </w:r>
            <w:r w:rsidR="00591719" w:rsidRPr="00C93C57">
              <w:rPr>
                <w:i/>
                <w:color w:val="000000"/>
              </w:rPr>
              <w:t>CCC</w:t>
            </w:r>
            <w:r w:rsidR="00591719">
              <w:rPr>
                <w:color w:val="000000"/>
              </w:rPr>
              <w:t xml:space="preserve"> 426 – </w:t>
            </w:r>
            <w:proofErr w:type="spellStart"/>
            <w:r w:rsidR="00C93C57" w:rsidRPr="00C93C57">
              <w:rPr>
                <w:i/>
              </w:rPr>
              <w:t>Catechesi</w:t>
            </w:r>
            <w:proofErr w:type="spellEnd"/>
            <w:r w:rsidR="00C93C57" w:rsidRPr="00C93C57">
              <w:rPr>
                <w:i/>
              </w:rPr>
              <w:t xml:space="preserve"> </w:t>
            </w:r>
            <w:proofErr w:type="spellStart"/>
            <w:r w:rsidR="00C93C57" w:rsidRPr="00C93C57">
              <w:rPr>
                <w:i/>
              </w:rPr>
              <w:t>tradendae</w:t>
            </w:r>
            <w:proofErr w:type="spellEnd"/>
            <w:r w:rsidR="00C93C57">
              <w:t xml:space="preserve"> 5</w:t>
            </w:r>
            <w:r w:rsidR="00591719">
              <w:rPr>
                <w:color w:val="000000"/>
              </w:rPr>
              <w:t>)</w:t>
            </w:r>
          </w:p>
          <w:p w:rsidR="00C93C57" w:rsidRDefault="00351650" w:rsidP="00A71D84">
            <w:pPr>
              <w:ind w:firstLine="288"/>
              <w:jc w:val="both"/>
            </w:pPr>
            <w:r>
              <w:t>And frankly, w</w:t>
            </w:r>
            <w:r w:rsidR="00E324A3">
              <w:t xml:space="preserve">e have been talking about this most of the year, so the final question is </w:t>
            </w:r>
            <w:r w:rsidR="00E324A3" w:rsidRPr="00E324A3">
              <w:rPr>
                <w:i/>
              </w:rPr>
              <w:t>where do we evangelize</w:t>
            </w:r>
            <w:r w:rsidR="00E324A3">
              <w:t>?</w:t>
            </w:r>
            <w:r w:rsidR="00A85661">
              <w:t xml:space="preserve"> When we used to talk in seminary about reaching people it all came down to </w:t>
            </w:r>
            <w:r w:rsidR="00A85661" w:rsidRPr="00A85661">
              <w:rPr>
                <w:i/>
              </w:rPr>
              <w:t>go where they are</w:t>
            </w:r>
            <w:r w:rsidR="00A85661">
              <w:t xml:space="preserve">. That is what Jesus did. Sure they gathered around the mount or sat on the plain, but he went to them, and not just physically but spiritually as well. Today we </w:t>
            </w:r>
            <w:r w:rsidR="000415EF">
              <w:t xml:space="preserve">Catholics </w:t>
            </w:r>
            <w:r w:rsidR="00A85661">
              <w:t xml:space="preserve">are in all parts of the world, every nook and cranny we can get into. Our priests, nuns, sisters, brothers, </w:t>
            </w:r>
            <w:r w:rsidR="000415EF">
              <w:t xml:space="preserve">laity, </w:t>
            </w:r>
            <w:r w:rsidR="00A85661">
              <w:t xml:space="preserve">and missionaries travel to reach as many people as possible. But we cannot only leave it up to others to leave the comfort of </w:t>
            </w:r>
            <w:r w:rsidR="000415EF">
              <w:t>their</w:t>
            </w:r>
            <w:r w:rsidR="00A85661">
              <w:t xml:space="preserve"> living room as these people do, can </w:t>
            </w:r>
            <w:proofErr w:type="gramStart"/>
            <w:r w:rsidR="00A85661">
              <w:t>we</w:t>
            </w:r>
            <w:proofErr w:type="gramEnd"/>
            <w:r w:rsidR="00A85661">
              <w:t>? Or can we? We are all called to evangelize, using the talents and material goods available to us. We send money to the missions; we send clothes and food to the St. Vincent De Paul; but do we put our lives at risk? Do we stake our reputations on the love of God?</w:t>
            </w:r>
            <w:r w:rsidR="005A188D">
              <w:t xml:space="preserve"> What do we have that we can use</w:t>
            </w:r>
            <w:r w:rsidR="000415EF">
              <w:t xml:space="preserve"> that puts us at risk</w:t>
            </w:r>
            <w:r w:rsidR="005A188D">
              <w:t>?</w:t>
            </w:r>
          </w:p>
          <w:p w:rsidR="000415EF" w:rsidRDefault="000415EF" w:rsidP="00A71D84">
            <w:pPr>
              <w:ind w:firstLine="288"/>
              <w:jc w:val="both"/>
            </w:pPr>
            <w:r>
              <w:t xml:space="preserve">Usually it is our reputations. </w:t>
            </w:r>
            <w:r w:rsidR="007D5612">
              <w:t xml:space="preserve">But we can do that, growing where we are planted, so to speak. </w:t>
            </w:r>
            <w:r>
              <w:t>Teens struggle to become ‘who they are’ to reach the fullness of their created natures</w:t>
            </w:r>
            <w:r w:rsidR="00F50A73">
              <w:t>, to shed their adolescent skin and become who they are</w:t>
            </w:r>
            <w:r>
              <w:t xml:space="preserve">. Trying to fit in while at the same time trying to forge a personality independent of others is difficult work. Most of us are not struggling to find food or shelter, or trying to protect our dignity in a world which does not bestow dignity on the marginalized; but our teens are, in many different ways. Sometimes the family situation is strained, sometimes the culture produces stereotypes and prejudices against them because of age, color, race, </w:t>
            </w:r>
            <w:r w:rsidR="00C71319">
              <w:t>and creed</w:t>
            </w:r>
            <w:r>
              <w:t xml:space="preserve">. Sometimes they have too much and are blinded to who they are by the stuff they are surrounded with. But </w:t>
            </w:r>
            <w:r w:rsidR="00F50A73">
              <w:t xml:space="preserve">all of </w:t>
            </w:r>
            <w:r>
              <w:t xml:space="preserve">that </w:t>
            </w:r>
            <w:proofErr w:type="gramStart"/>
            <w:r>
              <w:t>is only symptoms</w:t>
            </w:r>
            <w:proofErr w:type="gramEnd"/>
            <w:r>
              <w:t xml:space="preserve"> of what we are discussing here.</w:t>
            </w:r>
          </w:p>
          <w:p w:rsidR="000415EF" w:rsidRDefault="000415EF" w:rsidP="00A71D84">
            <w:pPr>
              <w:ind w:firstLine="288"/>
              <w:jc w:val="both"/>
            </w:pPr>
            <w:r>
              <w:t xml:space="preserve">Teens are looking for a place to express themselves, a place where they have the same ‘freedom’ of expression as they see adults </w:t>
            </w:r>
            <w:r w:rsidR="00F50A73">
              <w:t>enjoying</w:t>
            </w:r>
            <w:r>
              <w:t xml:space="preserve">. But they can fall easily into the blinders that many of the social networking sites foster. In their bid for your information, they use social engineering to create a comfort zone of activity in which the user is lulled into divulging unwatched thoughts and </w:t>
            </w:r>
            <w:r w:rsidR="00EC6ED8">
              <w:t>a multitude of personally identifiable information</w:t>
            </w:r>
            <w:r w:rsidR="00221F18">
              <w:t xml:space="preserve">. </w:t>
            </w:r>
            <w:r w:rsidR="00F50A73">
              <w:t>This produces a zombie-like culture, where momentary pleasure and fleeting connections are paramount. Consequently t</w:t>
            </w:r>
            <w:r w:rsidR="00221F18">
              <w:t>here are many people who need the message of God in their lives because they are lost and manipulated by the culture around them.</w:t>
            </w:r>
            <w:r w:rsidR="000A1C22">
              <w:t xml:space="preserve"> So what we must begin to do is view social media just as our youth do, </w:t>
            </w:r>
            <w:r w:rsidR="000A1C22" w:rsidRPr="000A1C22">
              <w:rPr>
                <w:i/>
              </w:rPr>
              <w:t>as the world</w:t>
            </w:r>
            <w:r w:rsidR="000A1C22">
              <w:t>. They live, work, go to school in a physical world but they operate within a virtual one.</w:t>
            </w:r>
            <w:r w:rsidR="00F50A73">
              <w:t xml:space="preserve"> They can sit next to one another at our tables and never </w:t>
            </w:r>
            <w:r w:rsidR="00F50A73">
              <w:t>physically</w:t>
            </w:r>
            <w:r w:rsidR="00F50A73">
              <w:t xml:space="preserve"> interact.</w:t>
            </w:r>
          </w:p>
          <w:p w:rsidR="00A85661" w:rsidRDefault="000A1C22" w:rsidP="00A71D84">
            <w:pPr>
              <w:ind w:firstLine="288"/>
              <w:jc w:val="both"/>
            </w:pPr>
            <w:r>
              <w:t>This is one place we have to go to go</w:t>
            </w:r>
            <w:r w:rsidR="00A85661">
              <w:t xml:space="preserve"> where the people</w:t>
            </w:r>
            <w:r>
              <w:t xml:space="preserve"> are. They are spread </w:t>
            </w:r>
            <w:r>
              <w:lastRenderedPageBreak/>
              <w:t>about cyberspace even if they are in the next room. But this type of interaction is totally different than we are used to as adults; to the teens it is as natural as picking up the phone and actually using it to call and talk to someone. When they pick up their phone they are going a million extra places; everything is open to them, not just a simple vocal interaction. They are interacting with a virtual world, which, as far as I can see, has no horizon or boundaries.</w:t>
            </w:r>
          </w:p>
          <w:p w:rsidR="000A1C22" w:rsidRDefault="000A1C22" w:rsidP="00A71D84">
            <w:pPr>
              <w:ind w:firstLine="288"/>
              <w:jc w:val="both"/>
            </w:pPr>
            <w:r>
              <w:t>And therein lies some of the problem. There are no facial clues or vocal indicators which give them hints into the subject or the mood of the rest of that world</w:t>
            </w:r>
            <w:r w:rsidR="005A6980">
              <w:t>, nor can they relate their own mood to it</w:t>
            </w:r>
            <w:r>
              <w:t>. There is only information, and lots of it. Some of it is good some of it is not. Coming to understand the difference and how we use this media is important for overcoming the base use of technology. Teens today are told there are no boundaries, and when we try to tell them there are</w:t>
            </w:r>
            <w:r w:rsidR="008512DF">
              <w:t>,</w:t>
            </w:r>
            <w:r>
              <w:t xml:space="preserve"> they can look at us as old-fashioned fuddy-duddies. Where in the</w:t>
            </w:r>
            <w:r w:rsidR="005A6980">
              <w:t>i</w:t>
            </w:r>
            <w:r>
              <w:t>r</w:t>
            </w:r>
            <w:r w:rsidR="005A6980">
              <w:t xml:space="preserve"> world are there boundaries? Where in their world is there a call for restraint or virtue?</w:t>
            </w:r>
          </w:p>
          <w:p w:rsidR="005A6980" w:rsidRPr="00E324A3" w:rsidRDefault="005A6980" w:rsidP="00A71D84">
            <w:pPr>
              <w:ind w:firstLine="288"/>
              <w:jc w:val="both"/>
            </w:pPr>
            <w:r>
              <w:t xml:space="preserve">This tie into discipleship may be a hard sell, but helping them to understand that though they wear blinders, even if they think they are savvy (just using technology to listen to music leaves quite a trail) it is the basis of their interaction with the technology which makes all of the difference. </w:t>
            </w:r>
            <w:r w:rsidR="008512DF">
              <w:t>There are certainly concerns about privacy, but we are children of the light, who do our deeds in the light, not darkness</w:t>
            </w:r>
            <w:r w:rsidR="009055B4">
              <w:t xml:space="preserve"> (</w:t>
            </w:r>
            <w:r w:rsidR="009055B4" w:rsidRPr="009055B4">
              <w:rPr>
                <w:i/>
              </w:rPr>
              <w:t xml:space="preserve">c.f. </w:t>
            </w:r>
            <w:proofErr w:type="spellStart"/>
            <w:r w:rsidR="009055B4" w:rsidRPr="009055B4">
              <w:rPr>
                <w:i/>
              </w:rPr>
              <w:t>Eph</w:t>
            </w:r>
            <w:proofErr w:type="spellEnd"/>
            <w:r w:rsidR="009055B4" w:rsidRPr="009055B4">
              <w:t xml:space="preserve"> 5:8-14</w:t>
            </w:r>
            <w:r w:rsidR="009055B4">
              <w:t>)</w:t>
            </w:r>
            <w:r w:rsidR="008512DF">
              <w:t xml:space="preserve">. </w:t>
            </w:r>
            <w:r>
              <w:t xml:space="preserve">Who cares what kind of trail you leave if it leads </w:t>
            </w:r>
            <w:r w:rsidR="00EC6ED8">
              <w:t xml:space="preserve">others </w:t>
            </w:r>
            <w:r>
              <w:t xml:space="preserve">to Christ! We are under obligation to evangelize, and that is what we need to base all of our </w:t>
            </w:r>
            <w:r w:rsidR="00C938AB">
              <w:t>interaction with others, but especially in the emerging technologies of today and tomorrow.</w:t>
            </w:r>
          </w:p>
          <w:p w:rsidR="000A32B0" w:rsidRPr="0064148B" w:rsidRDefault="000A32B0" w:rsidP="000A32B0">
            <w:pPr>
              <w:pStyle w:val="Header"/>
              <w:jc w:val="both"/>
              <w:rPr>
                <w:iCs/>
              </w:rPr>
            </w:pPr>
          </w:p>
        </w:tc>
      </w:tr>
      <w:tr w:rsidR="00FD0D9E" w:rsidTr="0065470A">
        <w:tc>
          <w:tcPr>
            <w:tcW w:w="2815" w:type="dxa"/>
          </w:tcPr>
          <w:p w:rsidR="00FD0D9E" w:rsidRPr="0085261D" w:rsidRDefault="00FD0D9E">
            <w:pPr>
              <w:pStyle w:val="Heading3"/>
              <w:jc w:val="right"/>
              <w:rPr>
                <w:rFonts w:ascii="Arial" w:hAnsi="Arial" w:cs="Arial"/>
                <w:sz w:val="28"/>
              </w:rPr>
            </w:pPr>
            <w:r w:rsidRPr="0085261D">
              <w:rPr>
                <w:rFonts w:ascii="Arial" w:hAnsi="Arial" w:cs="Arial"/>
                <w:sz w:val="28"/>
              </w:rPr>
              <w:lastRenderedPageBreak/>
              <w:t>Materials Needed</w:t>
            </w:r>
          </w:p>
        </w:tc>
        <w:tc>
          <w:tcPr>
            <w:tcW w:w="7895" w:type="dxa"/>
            <w:gridSpan w:val="2"/>
          </w:tcPr>
          <w:p w:rsidR="00763BC0" w:rsidRDefault="00763BC0" w:rsidP="00364DDE">
            <w:pPr>
              <w:numPr>
                <w:ilvl w:val="0"/>
                <w:numId w:val="5"/>
              </w:numPr>
              <w:suppressAutoHyphens/>
              <w:snapToGrid w:val="0"/>
              <w:jc w:val="both"/>
              <w:rPr>
                <w:bCs/>
              </w:rPr>
            </w:pPr>
            <w:r>
              <w:rPr>
                <w:bCs/>
              </w:rPr>
              <w:t>Laptop</w:t>
            </w:r>
          </w:p>
          <w:p w:rsidR="000B6648" w:rsidRPr="00A71D84" w:rsidRDefault="00763BC0" w:rsidP="00A71D84">
            <w:pPr>
              <w:numPr>
                <w:ilvl w:val="0"/>
                <w:numId w:val="5"/>
              </w:numPr>
              <w:suppressAutoHyphens/>
              <w:snapToGrid w:val="0"/>
              <w:jc w:val="both"/>
              <w:rPr>
                <w:bCs/>
              </w:rPr>
            </w:pPr>
            <w:r>
              <w:rPr>
                <w:bCs/>
              </w:rPr>
              <w:t>Projector</w:t>
            </w:r>
          </w:p>
          <w:p w:rsidR="00075B07" w:rsidRPr="00C3671B" w:rsidRDefault="008D6DC7" w:rsidP="000B6648">
            <w:pPr>
              <w:suppressAutoHyphens/>
              <w:snapToGrid w:val="0"/>
              <w:ind w:left="720"/>
              <w:jc w:val="both"/>
              <w:rPr>
                <w:bCs/>
              </w:rPr>
            </w:pPr>
            <w:r w:rsidRPr="00C3671B">
              <w:rPr>
                <w:bCs/>
              </w:rPr>
              <w:t xml:space="preserve"> </w:t>
            </w:r>
          </w:p>
        </w:tc>
      </w:tr>
      <w:tr w:rsidR="00FD0D9E" w:rsidTr="0065470A">
        <w:tc>
          <w:tcPr>
            <w:tcW w:w="2815" w:type="dxa"/>
          </w:tcPr>
          <w:p w:rsidR="00FD0D9E" w:rsidRPr="0085261D" w:rsidRDefault="00FD0D9E">
            <w:pPr>
              <w:jc w:val="right"/>
              <w:rPr>
                <w:rFonts w:ascii="Arial" w:hAnsi="Arial" w:cs="Arial"/>
                <w:b/>
                <w:bCs/>
                <w:sz w:val="28"/>
              </w:rPr>
            </w:pPr>
            <w:r w:rsidRPr="0085261D">
              <w:rPr>
                <w:rFonts w:ascii="Arial" w:hAnsi="Arial" w:cs="Arial"/>
                <w:b/>
                <w:bCs/>
                <w:sz w:val="28"/>
              </w:rPr>
              <w:t>Attention Grabber</w:t>
            </w:r>
          </w:p>
        </w:tc>
        <w:tc>
          <w:tcPr>
            <w:tcW w:w="7895" w:type="dxa"/>
            <w:gridSpan w:val="2"/>
          </w:tcPr>
          <w:p w:rsidR="00763BC0" w:rsidRDefault="008509A5" w:rsidP="00763BC0">
            <w:pPr>
              <w:snapToGrid w:val="0"/>
              <w:rPr>
                <w:b/>
              </w:rPr>
            </w:pPr>
            <w:r w:rsidRPr="008509A5">
              <w:rPr>
                <w:b/>
                <w:bCs/>
                <w:i/>
              </w:rPr>
              <w:t xml:space="preserve">Pros and Cons of Social Media </w:t>
            </w:r>
            <w:r w:rsidR="00763BC0">
              <w:rPr>
                <w:b/>
              </w:rPr>
              <w:t>(</w:t>
            </w:r>
            <w:r w:rsidR="00032013">
              <w:rPr>
                <w:b/>
              </w:rPr>
              <w:t>5</w:t>
            </w:r>
            <w:r w:rsidR="00763BC0">
              <w:rPr>
                <w:b/>
              </w:rPr>
              <w:t xml:space="preserve"> min)</w:t>
            </w:r>
          </w:p>
          <w:p w:rsidR="00763BC0" w:rsidRPr="00547304" w:rsidRDefault="00763BC0" w:rsidP="00763BC0">
            <w:pPr>
              <w:snapToGrid w:val="0"/>
              <w:rPr>
                <w:b/>
              </w:rPr>
            </w:pPr>
          </w:p>
          <w:p w:rsidR="00620358" w:rsidRPr="007916B2" w:rsidRDefault="008509A5" w:rsidP="00763BC0">
            <w:pPr>
              <w:ind w:firstLine="288"/>
              <w:jc w:val="both"/>
              <w:rPr>
                <w:color w:val="4A4A4A"/>
              </w:rPr>
            </w:pPr>
            <w:r>
              <w:rPr>
                <w:szCs w:val="18"/>
              </w:rPr>
              <w:t>See PowerPoint</w:t>
            </w:r>
            <w:r w:rsidR="00A71D84">
              <w:rPr>
                <w:szCs w:val="18"/>
              </w:rPr>
              <w:t>.</w:t>
            </w:r>
          </w:p>
          <w:p w:rsidR="005A6FD3" w:rsidRPr="00906475" w:rsidRDefault="005A6FD3" w:rsidP="00763BC0">
            <w:pPr>
              <w:suppressAutoHyphens/>
              <w:snapToGrid w:val="0"/>
              <w:jc w:val="both"/>
            </w:pPr>
          </w:p>
        </w:tc>
      </w:tr>
      <w:tr w:rsidR="00763BC0" w:rsidTr="001B4E75">
        <w:tc>
          <w:tcPr>
            <w:tcW w:w="2815" w:type="dxa"/>
            <w:vMerge w:val="restart"/>
          </w:tcPr>
          <w:p w:rsidR="00763BC0" w:rsidRPr="0085261D" w:rsidRDefault="00763BC0" w:rsidP="00763BC0">
            <w:pPr>
              <w:jc w:val="right"/>
              <w:rPr>
                <w:rFonts w:ascii="Arial" w:hAnsi="Arial" w:cs="Arial"/>
                <w:b/>
                <w:bCs/>
                <w:sz w:val="48"/>
              </w:rPr>
            </w:pPr>
            <w:r>
              <w:rPr>
                <w:rFonts w:ascii="Arial" w:hAnsi="Arial" w:cs="Arial"/>
                <w:b/>
                <w:bCs/>
                <w:sz w:val="48"/>
              </w:rPr>
              <w:t>Outline</w:t>
            </w:r>
          </w:p>
        </w:tc>
        <w:tc>
          <w:tcPr>
            <w:tcW w:w="2070" w:type="dxa"/>
          </w:tcPr>
          <w:p w:rsidR="00763BC0" w:rsidRDefault="00763BC0" w:rsidP="00763BC0">
            <w:pPr>
              <w:pStyle w:val="Header"/>
              <w:tabs>
                <w:tab w:val="clear" w:pos="4320"/>
                <w:tab w:val="clear" w:pos="8640"/>
              </w:tabs>
              <w:jc w:val="right"/>
            </w:pPr>
            <w:r w:rsidRPr="0038497C">
              <w:rPr>
                <w:b/>
              </w:rPr>
              <w:t>Prayer</w:t>
            </w:r>
            <w:r>
              <w:t xml:space="preserve">: </w:t>
            </w:r>
          </w:p>
        </w:tc>
        <w:tc>
          <w:tcPr>
            <w:tcW w:w="5825" w:type="dxa"/>
            <w:vAlign w:val="center"/>
          </w:tcPr>
          <w:p w:rsidR="00763BC0" w:rsidRDefault="008509A5" w:rsidP="00763BC0">
            <w:pPr>
              <w:pStyle w:val="HTMLPreformatted"/>
              <w:snapToGrid w:val="0"/>
              <w:rPr>
                <w:i/>
                <w:iCs/>
              </w:rPr>
            </w:pPr>
            <w:r>
              <w:rPr>
                <w:rFonts w:ascii="Times New Roman" w:hAnsi="Times New Roman" w:cs="Times New Roman"/>
                <w:i/>
                <w:iCs/>
                <w:sz w:val="24"/>
                <w:szCs w:val="24"/>
              </w:rPr>
              <w:t>Evangelization Prayer</w:t>
            </w:r>
          </w:p>
        </w:tc>
      </w:tr>
      <w:tr w:rsidR="00763BC0" w:rsidTr="001B4E75">
        <w:tc>
          <w:tcPr>
            <w:tcW w:w="2815" w:type="dxa"/>
            <w:vMerge/>
          </w:tcPr>
          <w:p w:rsidR="00763BC0" w:rsidRPr="0085261D" w:rsidRDefault="00763BC0" w:rsidP="00763BC0">
            <w:pPr>
              <w:jc w:val="right"/>
              <w:rPr>
                <w:rFonts w:ascii="Arial" w:hAnsi="Arial" w:cs="Arial"/>
                <w:b/>
                <w:bCs/>
                <w:sz w:val="48"/>
              </w:rPr>
            </w:pPr>
          </w:p>
        </w:tc>
        <w:tc>
          <w:tcPr>
            <w:tcW w:w="2070" w:type="dxa"/>
          </w:tcPr>
          <w:p w:rsidR="00763BC0" w:rsidRPr="007B5F8F" w:rsidRDefault="00763BC0" w:rsidP="00763BC0">
            <w:pPr>
              <w:pStyle w:val="Header"/>
              <w:tabs>
                <w:tab w:val="clear" w:pos="4320"/>
                <w:tab w:val="clear" w:pos="8640"/>
              </w:tabs>
              <w:jc w:val="right"/>
            </w:pPr>
            <w:r>
              <w:rPr>
                <w:b/>
              </w:rPr>
              <w:t>Activity</w:t>
            </w:r>
            <w:r>
              <w:t xml:space="preserve">: </w:t>
            </w:r>
          </w:p>
        </w:tc>
        <w:tc>
          <w:tcPr>
            <w:tcW w:w="5825" w:type="dxa"/>
            <w:vAlign w:val="center"/>
          </w:tcPr>
          <w:p w:rsidR="00763BC0" w:rsidRPr="00032013" w:rsidRDefault="00032013" w:rsidP="00763BC0">
            <w:pPr>
              <w:snapToGrid w:val="0"/>
              <w:rPr>
                <w:i/>
              </w:rPr>
            </w:pPr>
            <w:r w:rsidRPr="00032013">
              <w:rPr>
                <w:i/>
              </w:rPr>
              <w:t>Pros and Cons of Social Media</w:t>
            </w:r>
          </w:p>
        </w:tc>
      </w:tr>
      <w:tr w:rsidR="00763BC0" w:rsidTr="001B4E75">
        <w:tc>
          <w:tcPr>
            <w:tcW w:w="2815" w:type="dxa"/>
            <w:vMerge/>
          </w:tcPr>
          <w:p w:rsidR="00763BC0" w:rsidRPr="0085261D" w:rsidRDefault="00763BC0" w:rsidP="00763BC0">
            <w:pPr>
              <w:jc w:val="right"/>
              <w:rPr>
                <w:rFonts w:ascii="Arial" w:hAnsi="Arial" w:cs="Arial"/>
                <w:b/>
                <w:bCs/>
                <w:sz w:val="48"/>
              </w:rPr>
            </w:pPr>
          </w:p>
        </w:tc>
        <w:tc>
          <w:tcPr>
            <w:tcW w:w="2070" w:type="dxa"/>
          </w:tcPr>
          <w:p w:rsidR="00763BC0" w:rsidRPr="007B5F8F" w:rsidRDefault="00763BC0" w:rsidP="00763BC0">
            <w:pPr>
              <w:pStyle w:val="Header"/>
              <w:tabs>
                <w:tab w:val="clear" w:pos="4320"/>
                <w:tab w:val="clear" w:pos="8640"/>
              </w:tabs>
              <w:jc w:val="right"/>
            </w:pPr>
            <w:r w:rsidRPr="0038497C">
              <w:rPr>
                <w:b/>
              </w:rPr>
              <w:t>Presentation</w:t>
            </w:r>
            <w:r>
              <w:t xml:space="preserve">: </w:t>
            </w:r>
          </w:p>
        </w:tc>
        <w:tc>
          <w:tcPr>
            <w:tcW w:w="5825" w:type="dxa"/>
            <w:vAlign w:val="center"/>
          </w:tcPr>
          <w:p w:rsidR="00763BC0" w:rsidRDefault="00F926CB" w:rsidP="00F926CB">
            <w:pPr>
              <w:pStyle w:val="Header"/>
              <w:snapToGrid w:val="0"/>
              <w:rPr>
                <w:i/>
              </w:rPr>
            </w:pPr>
            <w:r w:rsidRPr="00F926CB">
              <w:rPr>
                <w:i/>
              </w:rPr>
              <w:t>Virtual life vs. Real life</w:t>
            </w:r>
            <w:r>
              <w:rPr>
                <w:i/>
              </w:rPr>
              <w:t xml:space="preserve">: </w:t>
            </w:r>
            <w:r w:rsidR="00A71D84">
              <w:rPr>
                <w:i/>
              </w:rPr>
              <w:t>Understanding Social Media</w:t>
            </w:r>
          </w:p>
        </w:tc>
      </w:tr>
      <w:tr w:rsidR="00763BC0" w:rsidTr="001B4E75">
        <w:tc>
          <w:tcPr>
            <w:tcW w:w="2815" w:type="dxa"/>
            <w:vMerge/>
          </w:tcPr>
          <w:p w:rsidR="00763BC0" w:rsidRPr="0085261D" w:rsidRDefault="00763BC0" w:rsidP="00763BC0">
            <w:pPr>
              <w:jc w:val="right"/>
              <w:rPr>
                <w:rFonts w:ascii="Arial" w:hAnsi="Arial" w:cs="Arial"/>
                <w:b/>
                <w:bCs/>
                <w:sz w:val="48"/>
              </w:rPr>
            </w:pPr>
          </w:p>
        </w:tc>
        <w:tc>
          <w:tcPr>
            <w:tcW w:w="2070" w:type="dxa"/>
          </w:tcPr>
          <w:p w:rsidR="00763BC0" w:rsidRPr="0038497C" w:rsidRDefault="00763BC0" w:rsidP="00763BC0">
            <w:pPr>
              <w:pStyle w:val="Header"/>
              <w:tabs>
                <w:tab w:val="clear" w:pos="4320"/>
                <w:tab w:val="clear" w:pos="8640"/>
              </w:tabs>
              <w:jc w:val="right"/>
              <w:rPr>
                <w:b/>
              </w:rPr>
            </w:pPr>
            <w:r>
              <w:rPr>
                <w:b/>
              </w:rPr>
              <w:t>Table Discussion</w:t>
            </w:r>
            <w:r>
              <w:t xml:space="preserve">: </w:t>
            </w:r>
          </w:p>
        </w:tc>
        <w:tc>
          <w:tcPr>
            <w:tcW w:w="5825" w:type="dxa"/>
            <w:vAlign w:val="center"/>
          </w:tcPr>
          <w:p w:rsidR="00763BC0" w:rsidRDefault="00763BC0" w:rsidP="00763BC0">
            <w:pPr>
              <w:pStyle w:val="Header"/>
              <w:tabs>
                <w:tab w:val="clear" w:pos="4320"/>
                <w:tab w:val="clear" w:pos="8640"/>
              </w:tabs>
              <w:snapToGrid w:val="0"/>
            </w:pPr>
            <w:r>
              <w:rPr>
                <w:i/>
              </w:rPr>
              <w:t>Table Questions</w:t>
            </w:r>
            <w:r>
              <w:t>.</w:t>
            </w:r>
          </w:p>
        </w:tc>
      </w:tr>
      <w:tr w:rsidR="00763BC0" w:rsidTr="001B4E75">
        <w:tc>
          <w:tcPr>
            <w:tcW w:w="2815" w:type="dxa"/>
            <w:vMerge/>
          </w:tcPr>
          <w:p w:rsidR="00763BC0" w:rsidRPr="0085261D" w:rsidRDefault="00763BC0" w:rsidP="00763BC0">
            <w:pPr>
              <w:jc w:val="right"/>
              <w:rPr>
                <w:rFonts w:ascii="Arial" w:hAnsi="Arial" w:cs="Arial"/>
                <w:b/>
                <w:bCs/>
                <w:sz w:val="48"/>
              </w:rPr>
            </w:pPr>
          </w:p>
        </w:tc>
        <w:tc>
          <w:tcPr>
            <w:tcW w:w="2070" w:type="dxa"/>
          </w:tcPr>
          <w:p w:rsidR="00763BC0" w:rsidRDefault="00763BC0" w:rsidP="00763BC0">
            <w:pPr>
              <w:pStyle w:val="Header"/>
              <w:tabs>
                <w:tab w:val="clear" w:pos="4320"/>
                <w:tab w:val="clear" w:pos="8640"/>
              </w:tabs>
              <w:jc w:val="right"/>
              <w:rPr>
                <w:b/>
              </w:rPr>
            </w:pPr>
            <w:r>
              <w:rPr>
                <w:b/>
              </w:rPr>
              <w:t>Post Discussion:</w:t>
            </w:r>
          </w:p>
        </w:tc>
        <w:tc>
          <w:tcPr>
            <w:tcW w:w="5825" w:type="dxa"/>
            <w:vAlign w:val="center"/>
          </w:tcPr>
          <w:p w:rsidR="00763BC0" w:rsidRDefault="00763BC0" w:rsidP="00763BC0">
            <w:pPr>
              <w:pStyle w:val="Header"/>
              <w:tabs>
                <w:tab w:val="clear" w:pos="4320"/>
                <w:tab w:val="clear" w:pos="8640"/>
              </w:tabs>
              <w:snapToGrid w:val="0"/>
            </w:pPr>
            <w:r>
              <w:rPr>
                <w:i/>
              </w:rPr>
              <w:t>None</w:t>
            </w:r>
            <w:r>
              <w:t>.</w:t>
            </w:r>
          </w:p>
        </w:tc>
      </w:tr>
      <w:tr w:rsidR="00620358" w:rsidTr="001B4E75">
        <w:tc>
          <w:tcPr>
            <w:tcW w:w="2815" w:type="dxa"/>
            <w:vMerge/>
          </w:tcPr>
          <w:p w:rsidR="00620358" w:rsidRPr="0085261D" w:rsidRDefault="00620358" w:rsidP="00620358">
            <w:pPr>
              <w:jc w:val="right"/>
              <w:rPr>
                <w:rFonts w:ascii="Arial" w:hAnsi="Arial" w:cs="Arial"/>
                <w:b/>
                <w:bCs/>
                <w:sz w:val="48"/>
              </w:rPr>
            </w:pPr>
          </w:p>
        </w:tc>
        <w:tc>
          <w:tcPr>
            <w:tcW w:w="2070" w:type="dxa"/>
          </w:tcPr>
          <w:p w:rsidR="00620358" w:rsidRPr="007B5F8F" w:rsidRDefault="00620358" w:rsidP="00620358">
            <w:pPr>
              <w:pStyle w:val="Header"/>
              <w:tabs>
                <w:tab w:val="clear" w:pos="4320"/>
                <w:tab w:val="clear" w:pos="8640"/>
              </w:tabs>
              <w:jc w:val="right"/>
            </w:pPr>
            <w:r>
              <w:rPr>
                <w:b/>
              </w:rPr>
              <w:t>Closing Prayer</w:t>
            </w:r>
            <w:r>
              <w:t xml:space="preserve">: </w:t>
            </w:r>
          </w:p>
        </w:tc>
        <w:tc>
          <w:tcPr>
            <w:tcW w:w="5825" w:type="dxa"/>
            <w:vAlign w:val="center"/>
          </w:tcPr>
          <w:p w:rsidR="00620358" w:rsidRDefault="00620358" w:rsidP="00620358">
            <w:pPr>
              <w:pStyle w:val="Header"/>
              <w:tabs>
                <w:tab w:val="clear" w:pos="4320"/>
                <w:tab w:val="clear" w:pos="8640"/>
              </w:tabs>
              <w:snapToGrid w:val="0"/>
              <w:rPr>
                <w:i/>
              </w:rPr>
            </w:pPr>
            <w:r>
              <w:rPr>
                <w:i/>
              </w:rPr>
              <w:t>Group Prayer.</w:t>
            </w:r>
          </w:p>
          <w:p w:rsidR="00620358" w:rsidRDefault="00620358" w:rsidP="00620358">
            <w:pPr>
              <w:pStyle w:val="Header"/>
              <w:tabs>
                <w:tab w:val="clear" w:pos="4320"/>
                <w:tab w:val="clear" w:pos="8640"/>
              </w:tabs>
              <w:snapToGrid w:val="0"/>
              <w:rPr>
                <w:i/>
              </w:rPr>
            </w:pPr>
          </w:p>
        </w:tc>
      </w:tr>
      <w:tr w:rsidR="00DB409C" w:rsidTr="0065470A">
        <w:tc>
          <w:tcPr>
            <w:tcW w:w="2815" w:type="dxa"/>
          </w:tcPr>
          <w:p w:rsidR="00DB409C" w:rsidRDefault="00DB409C" w:rsidP="00656F05">
            <w:pPr>
              <w:jc w:val="right"/>
              <w:rPr>
                <w:rFonts w:ascii="Arial" w:hAnsi="Arial" w:cs="Arial"/>
                <w:b/>
                <w:bCs/>
                <w:sz w:val="28"/>
              </w:rPr>
            </w:pPr>
            <w:r>
              <w:rPr>
                <w:rFonts w:ascii="Arial" w:hAnsi="Arial" w:cs="Arial"/>
                <w:b/>
                <w:bCs/>
                <w:sz w:val="28"/>
              </w:rPr>
              <w:t>Prayer</w:t>
            </w:r>
          </w:p>
        </w:tc>
        <w:tc>
          <w:tcPr>
            <w:tcW w:w="7895" w:type="dxa"/>
            <w:gridSpan w:val="2"/>
            <w:vAlign w:val="center"/>
          </w:tcPr>
          <w:p w:rsidR="00DB409C" w:rsidRDefault="00DB409C" w:rsidP="00DB409C">
            <w:pPr>
              <w:pStyle w:val="Header"/>
              <w:tabs>
                <w:tab w:val="clear" w:pos="4320"/>
                <w:tab w:val="clear" w:pos="8640"/>
              </w:tabs>
              <w:jc w:val="both"/>
            </w:pPr>
            <w:r>
              <w:rPr>
                <w:b/>
              </w:rPr>
              <w:t>Introductory Prayer:</w:t>
            </w:r>
            <w:r>
              <w:t xml:space="preserve"> (</w:t>
            </w:r>
            <w:r w:rsidRPr="006503B6">
              <w:rPr>
                <w:b/>
              </w:rPr>
              <w:t>5</w:t>
            </w:r>
            <w:r w:rsidRPr="00D3521E">
              <w:rPr>
                <w:b/>
              </w:rPr>
              <w:t xml:space="preserve"> min</w:t>
            </w:r>
            <w:r>
              <w:t>)</w:t>
            </w:r>
          </w:p>
          <w:p w:rsidR="00214EE4" w:rsidRPr="00763BC0" w:rsidRDefault="00214EE4" w:rsidP="00763BC0">
            <w:pPr>
              <w:ind w:left="720"/>
              <w:jc w:val="both"/>
              <w:rPr>
                <w:i/>
              </w:rPr>
            </w:pPr>
            <w:r w:rsidRPr="00214EE4">
              <w:rPr>
                <w:i/>
              </w:rPr>
              <w:t>Gracious and merciful God,</w:t>
            </w:r>
            <w:r>
              <w:rPr>
                <w:i/>
              </w:rPr>
              <w:t xml:space="preserve"> w</w:t>
            </w:r>
            <w:r w:rsidRPr="00214EE4">
              <w:rPr>
                <w:i/>
              </w:rPr>
              <w:t>e pray</w:t>
            </w:r>
            <w:r>
              <w:rPr>
                <w:i/>
              </w:rPr>
              <w:t xml:space="preserve"> </w:t>
            </w:r>
            <w:r w:rsidRPr="00214EE4">
              <w:rPr>
                <w:i/>
              </w:rPr>
              <w:t xml:space="preserve">that we heed the words of Christ —“do not be afraid”— and strengthened by the Holy Spirit’s gift of courage, give witness to the Gospel and share our faith </w:t>
            </w:r>
            <w:r>
              <w:rPr>
                <w:i/>
              </w:rPr>
              <w:t>with others</w:t>
            </w:r>
            <w:r w:rsidR="00A71D84">
              <w:rPr>
                <w:i/>
              </w:rPr>
              <w:t>.</w:t>
            </w:r>
            <w:r>
              <w:rPr>
                <w:i/>
              </w:rPr>
              <w:t xml:space="preserve"> </w:t>
            </w:r>
            <w:r w:rsidRPr="00214EE4">
              <w:rPr>
                <w:i/>
              </w:rPr>
              <w:t xml:space="preserve">Pour forth your Holy Spirit to inspire </w:t>
            </w:r>
            <w:r>
              <w:rPr>
                <w:i/>
              </w:rPr>
              <w:t>us</w:t>
            </w:r>
            <w:r w:rsidRPr="00214EE4">
              <w:rPr>
                <w:i/>
              </w:rPr>
              <w:t xml:space="preserve"> with these words from Holy Scripture. Stir in </w:t>
            </w:r>
            <w:r>
              <w:rPr>
                <w:i/>
              </w:rPr>
              <w:t>our</w:t>
            </w:r>
            <w:r w:rsidRPr="00214EE4">
              <w:rPr>
                <w:i/>
              </w:rPr>
              <w:t xml:space="preserve"> soul the desire to renew </w:t>
            </w:r>
            <w:r>
              <w:rPr>
                <w:i/>
              </w:rPr>
              <w:t>our</w:t>
            </w:r>
            <w:r w:rsidRPr="00214EE4">
              <w:rPr>
                <w:i/>
              </w:rPr>
              <w:t xml:space="preserve"> faith and deepen </w:t>
            </w:r>
            <w:r>
              <w:rPr>
                <w:i/>
              </w:rPr>
              <w:t>our</w:t>
            </w:r>
            <w:r w:rsidRPr="00214EE4">
              <w:rPr>
                <w:i/>
              </w:rPr>
              <w:t xml:space="preserve"> relationship with your Son, our Lord Jesus Christ so that </w:t>
            </w:r>
            <w:r>
              <w:rPr>
                <w:i/>
              </w:rPr>
              <w:t xml:space="preserve">we </w:t>
            </w:r>
            <w:r w:rsidRPr="00214EE4">
              <w:rPr>
                <w:i/>
              </w:rPr>
              <w:t xml:space="preserve">might truly believe in and live the Good News. Open </w:t>
            </w:r>
            <w:r>
              <w:rPr>
                <w:i/>
              </w:rPr>
              <w:t>our</w:t>
            </w:r>
            <w:r w:rsidRPr="00214EE4">
              <w:rPr>
                <w:i/>
              </w:rPr>
              <w:t xml:space="preserve"> heart to hear the Gospel and grant </w:t>
            </w:r>
            <w:r>
              <w:rPr>
                <w:i/>
              </w:rPr>
              <w:t>us</w:t>
            </w:r>
            <w:r w:rsidRPr="00214EE4">
              <w:rPr>
                <w:i/>
              </w:rPr>
              <w:t xml:space="preserve"> the confidence to proclaim the Good News to others. Pour out your Spirit, so that </w:t>
            </w:r>
            <w:r>
              <w:rPr>
                <w:i/>
              </w:rPr>
              <w:t>we</w:t>
            </w:r>
            <w:r w:rsidRPr="00214EE4">
              <w:rPr>
                <w:i/>
              </w:rPr>
              <w:t xml:space="preserve"> might be strengthened to go forth and witness to the Gospel in </w:t>
            </w:r>
            <w:r>
              <w:rPr>
                <w:i/>
              </w:rPr>
              <w:t>our</w:t>
            </w:r>
            <w:r w:rsidRPr="00214EE4">
              <w:rPr>
                <w:i/>
              </w:rPr>
              <w:t xml:space="preserve"> everyday life through my words and </w:t>
            </w:r>
            <w:r w:rsidRPr="00214EE4">
              <w:rPr>
                <w:i/>
              </w:rPr>
              <w:lastRenderedPageBreak/>
              <w:t xml:space="preserve">actions. In moments of hesitation, remind </w:t>
            </w:r>
            <w:r>
              <w:rPr>
                <w:i/>
              </w:rPr>
              <w:t>each of us</w:t>
            </w:r>
            <w:r w:rsidRPr="00214EE4">
              <w:rPr>
                <w:i/>
              </w:rPr>
              <w:t>: If not me, then who will proclaim the Gospel? If not now, then when will the Gospel be proclaimed? If not the truth of the Gospel, then what shall I proclaim?</w:t>
            </w:r>
            <w:r>
              <w:rPr>
                <w:i/>
              </w:rPr>
              <w:t xml:space="preserve"> Give us the</w:t>
            </w:r>
            <w:r w:rsidRPr="00214EE4">
              <w:rPr>
                <w:i/>
              </w:rPr>
              <w:t xml:space="preserve"> confidence to proclaim the Gospel and boldly witness to the saving grace of your Son, Jesus Christ, who lives and reigns with you, in the unity of the Holy Spirit, one God, for ever and ever.</w:t>
            </w:r>
          </w:p>
          <w:p w:rsidR="00950E0C" w:rsidRPr="00E22CF7" w:rsidRDefault="00950E0C" w:rsidP="00E22CF7">
            <w:pPr>
              <w:jc w:val="right"/>
              <w:rPr>
                <w:b/>
              </w:rPr>
            </w:pPr>
          </w:p>
        </w:tc>
      </w:tr>
      <w:tr w:rsidR="008E6FFB" w:rsidTr="0065470A">
        <w:tc>
          <w:tcPr>
            <w:tcW w:w="2815" w:type="dxa"/>
          </w:tcPr>
          <w:p w:rsidR="008E6FFB" w:rsidRPr="000C675F" w:rsidRDefault="0051014B" w:rsidP="00656F05">
            <w:pPr>
              <w:jc w:val="right"/>
              <w:rPr>
                <w:rFonts w:ascii="Arial" w:hAnsi="Arial" w:cs="Arial"/>
                <w:b/>
                <w:bCs/>
                <w:sz w:val="28"/>
              </w:rPr>
            </w:pPr>
            <w:r>
              <w:rPr>
                <w:rFonts w:ascii="Arial" w:hAnsi="Arial" w:cs="Arial"/>
                <w:b/>
                <w:bCs/>
                <w:sz w:val="28"/>
              </w:rPr>
              <w:lastRenderedPageBreak/>
              <w:t>Pre-discussion Presentation</w:t>
            </w:r>
          </w:p>
        </w:tc>
        <w:tc>
          <w:tcPr>
            <w:tcW w:w="7895" w:type="dxa"/>
            <w:gridSpan w:val="2"/>
            <w:vAlign w:val="center"/>
          </w:tcPr>
          <w:p w:rsidR="008E6FFB" w:rsidRDefault="008E6FFB" w:rsidP="00675137">
            <w:pPr>
              <w:pStyle w:val="Heading3"/>
              <w:rPr>
                <w:rFonts w:ascii="Book Antiqua" w:hAnsi="Book Antiqua"/>
              </w:rPr>
            </w:pPr>
            <w:r w:rsidRPr="000C675F">
              <w:rPr>
                <w:rFonts w:ascii="Book Antiqua" w:hAnsi="Book Antiqua"/>
              </w:rPr>
              <w:t>(</w:t>
            </w:r>
            <w:r w:rsidR="00D020FC">
              <w:rPr>
                <w:rFonts w:ascii="Book Antiqua" w:hAnsi="Book Antiqua"/>
              </w:rPr>
              <w:t>15</w:t>
            </w:r>
            <w:r w:rsidR="00131AA9">
              <w:rPr>
                <w:rFonts w:ascii="Book Antiqua" w:hAnsi="Book Antiqua"/>
              </w:rPr>
              <w:t xml:space="preserve"> </w:t>
            </w:r>
            <w:r w:rsidR="0062608F">
              <w:rPr>
                <w:rFonts w:ascii="Book Antiqua" w:hAnsi="Book Antiqua"/>
              </w:rPr>
              <w:t>min</w:t>
            </w:r>
            <w:r w:rsidRPr="000C675F">
              <w:rPr>
                <w:rFonts w:ascii="Book Antiqua" w:hAnsi="Book Antiqua"/>
              </w:rPr>
              <w:t>)</w:t>
            </w:r>
          </w:p>
          <w:p w:rsidR="001F0401" w:rsidRPr="00872630" w:rsidRDefault="001F0401" w:rsidP="00075B07">
            <w:pPr>
              <w:rPr>
                <w:b/>
                <w:i/>
                <w:iCs/>
              </w:rPr>
            </w:pPr>
          </w:p>
        </w:tc>
      </w:tr>
      <w:tr w:rsidR="00487281" w:rsidTr="0065470A">
        <w:tc>
          <w:tcPr>
            <w:tcW w:w="2815" w:type="dxa"/>
          </w:tcPr>
          <w:p w:rsidR="00487281" w:rsidRPr="0085261D" w:rsidRDefault="00487281" w:rsidP="00E210B5">
            <w:pPr>
              <w:jc w:val="right"/>
              <w:rPr>
                <w:rFonts w:ascii="Arial" w:hAnsi="Arial" w:cs="Arial"/>
                <w:b/>
                <w:bCs/>
                <w:sz w:val="28"/>
              </w:rPr>
            </w:pPr>
          </w:p>
        </w:tc>
        <w:tc>
          <w:tcPr>
            <w:tcW w:w="7895" w:type="dxa"/>
            <w:gridSpan w:val="2"/>
          </w:tcPr>
          <w:p w:rsidR="00F926CB" w:rsidRPr="00F926CB" w:rsidRDefault="00F926CB" w:rsidP="00F926CB">
            <w:pPr>
              <w:suppressAutoHyphens/>
              <w:snapToGrid w:val="0"/>
              <w:jc w:val="both"/>
              <w:rPr>
                <w:b/>
                <w:i/>
                <w:sz w:val="28"/>
              </w:rPr>
            </w:pPr>
            <w:r w:rsidRPr="00F926CB">
              <w:rPr>
                <w:b/>
                <w:i/>
                <w:sz w:val="28"/>
              </w:rPr>
              <w:t>Virtual life vs. Real life</w:t>
            </w:r>
            <w:r>
              <w:rPr>
                <w:b/>
                <w:i/>
                <w:sz w:val="28"/>
              </w:rPr>
              <w:t>:</w:t>
            </w:r>
          </w:p>
          <w:p w:rsidR="00620358" w:rsidRDefault="00A71D84" w:rsidP="00620358">
            <w:pPr>
              <w:suppressAutoHyphens/>
              <w:snapToGrid w:val="0"/>
              <w:jc w:val="both"/>
              <w:rPr>
                <w:b/>
                <w:i/>
                <w:sz w:val="28"/>
              </w:rPr>
            </w:pPr>
            <w:r>
              <w:rPr>
                <w:b/>
                <w:i/>
                <w:sz w:val="28"/>
              </w:rPr>
              <w:t>Understanding Social Media</w:t>
            </w:r>
            <w:r w:rsidR="00620358">
              <w:rPr>
                <w:b/>
                <w:i/>
                <w:sz w:val="28"/>
              </w:rPr>
              <w:t xml:space="preserve">  </w:t>
            </w:r>
          </w:p>
          <w:p w:rsidR="000E5116" w:rsidRDefault="000E5116" w:rsidP="000E5116">
            <w:pPr>
              <w:pStyle w:val="Header"/>
              <w:numPr>
                <w:ilvl w:val="0"/>
                <w:numId w:val="21"/>
              </w:numPr>
              <w:jc w:val="both"/>
            </w:pPr>
            <w:r>
              <w:t>5 min of ice breaker asking about Pros and Cons of Social Media</w:t>
            </w:r>
          </w:p>
          <w:p w:rsidR="000E5116" w:rsidRDefault="000E5116" w:rsidP="000E5116">
            <w:pPr>
              <w:pStyle w:val="Header"/>
              <w:numPr>
                <w:ilvl w:val="0"/>
                <w:numId w:val="21"/>
              </w:numPr>
              <w:jc w:val="both"/>
            </w:pPr>
            <w:r>
              <w:t xml:space="preserve">Talk (addressing those pros and cons) </w:t>
            </w:r>
          </w:p>
          <w:p w:rsidR="000E5116" w:rsidRDefault="000E5116" w:rsidP="000E5116">
            <w:pPr>
              <w:pStyle w:val="Header"/>
              <w:numPr>
                <w:ilvl w:val="1"/>
                <w:numId w:val="21"/>
              </w:numPr>
              <w:jc w:val="both"/>
            </w:pPr>
            <w:r>
              <w:t>Virtual life vs. Real life</w:t>
            </w:r>
          </w:p>
          <w:p w:rsidR="000E5116" w:rsidRDefault="000E5116" w:rsidP="000E5116">
            <w:pPr>
              <w:pStyle w:val="Header"/>
              <w:numPr>
                <w:ilvl w:val="1"/>
                <w:numId w:val="21"/>
              </w:numPr>
              <w:jc w:val="both"/>
            </w:pPr>
            <w:r>
              <w:t xml:space="preserve">Using social media to evangelize (examples of *boycott* of products/organizations/others who are against our </w:t>
            </w:r>
            <w:r w:rsidR="00032013">
              <w:t>F</w:t>
            </w:r>
            <w:r>
              <w:t>aith)</w:t>
            </w:r>
          </w:p>
          <w:p w:rsidR="000E5116" w:rsidRDefault="000E5116" w:rsidP="000E5116">
            <w:pPr>
              <w:pStyle w:val="Header"/>
              <w:numPr>
                <w:ilvl w:val="1"/>
                <w:numId w:val="21"/>
              </w:numPr>
              <w:jc w:val="both"/>
            </w:pPr>
            <w:r>
              <w:t>Pray and then post</w:t>
            </w:r>
          </w:p>
          <w:p w:rsidR="00487281" w:rsidRDefault="000E5116" w:rsidP="000E5116">
            <w:pPr>
              <w:pStyle w:val="Header"/>
              <w:numPr>
                <w:ilvl w:val="0"/>
                <w:numId w:val="21"/>
              </w:numPr>
              <w:tabs>
                <w:tab w:val="clear" w:pos="4320"/>
                <w:tab w:val="clear" w:pos="8640"/>
              </w:tabs>
              <w:jc w:val="both"/>
            </w:pPr>
            <w:r>
              <w:t>Purpose: go to your virtual life and re-evaluate and see if it resembles your real world.</w:t>
            </w:r>
          </w:p>
          <w:p w:rsidR="000E5116" w:rsidRPr="00541E88" w:rsidRDefault="000E5116" w:rsidP="000E5116">
            <w:pPr>
              <w:pStyle w:val="Header"/>
              <w:tabs>
                <w:tab w:val="clear" w:pos="4320"/>
                <w:tab w:val="clear" w:pos="8640"/>
              </w:tabs>
              <w:jc w:val="both"/>
            </w:pPr>
          </w:p>
        </w:tc>
      </w:tr>
      <w:tr w:rsidR="00C31A28" w:rsidTr="0065470A">
        <w:tc>
          <w:tcPr>
            <w:tcW w:w="2815" w:type="dxa"/>
            <w:vMerge w:val="restart"/>
          </w:tcPr>
          <w:p w:rsidR="00C31A28" w:rsidRPr="0085261D" w:rsidRDefault="001B7F2B" w:rsidP="00B64F58">
            <w:pPr>
              <w:jc w:val="right"/>
              <w:rPr>
                <w:rFonts w:ascii="Arial" w:hAnsi="Arial" w:cs="Arial"/>
                <w:b/>
                <w:bCs/>
                <w:sz w:val="28"/>
              </w:rPr>
            </w:pPr>
            <w:r>
              <w:rPr>
                <w:rFonts w:ascii="Arial" w:hAnsi="Arial" w:cs="Arial"/>
                <w:b/>
                <w:bCs/>
                <w:sz w:val="28"/>
              </w:rPr>
              <w:t>Table Talk</w:t>
            </w:r>
          </w:p>
        </w:tc>
        <w:tc>
          <w:tcPr>
            <w:tcW w:w="7895" w:type="dxa"/>
            <w:gridSpan w:val="2"/>
          </w:tcPr>
          <w:p w:rsidR="00C31A28" w:rsidRDefault="009C1045" w:rsidP="002B61E6">
            <w:pPr>
              <w:pStyle w:val="Heading1"/>
              <w:jc w:val="both"/>
              <w:rPr>
                <w:sz w:val="24"/>
              </w:rPr>
            </w:pPr>
            <w:r>
              <w:rPr>
                <w:sz w:val="24"/>
              </w:rPr>
              <w:t>Group</w:t>
            </w:r>
            <w:r w:rsidR="00F272C9">
              <w:rPr>
                <w:sz w:val="24"/>
              </w:rPr>
              <w:t xml:space="preserve"> Questions (</w:t>
            </w:r>
            <w:r w:rsidR="002B61E6">
              <w:rPr>
                <w:sz w:val="24"/>
              </w:rPr>
              <w:t>30</w:t>
            </w:r>
            <w:r>
              <w:rPr>
                <w:sz w:val="24"/>
              </w:rPr>
              <w:t xml:space="preserve"> min</w:t>
            </w:r>
            <w:r w:rsidR="00F272C9">
              <w:rPr>
                <w:sz w:val="24"/>
              </w:rPr>
              <w:t>)</w:t>
            </w:r>
          </w:p>
        </w:tc>
      </w:tr>
      <w:tr w:rsidR="00C31A28" w:rsidTr="0065470A">
        <w:tc>
          <w:tcPr>
            <w:tcW w:w="2815" w:type="dxa"/>
            <w:vMerge/>
          </w:tcPr>
          <w:p w:rsidR="00C31A28" w:rsidRPr="0085261D" w:rsidRDefault="00C31A28">
            <w:pPr>
              <w:jc w:val="right"/>
              <w:rPr>
                <w:rFonts w:ascii="Arial" w:hAnsi="Arial" w:cs="Arial"/>
              </w:rPr>
            </w:pPr>
          </w:p>
        </w:tc>
        <w:tc>
          <w:tcPr>
            <w:tcW w:w="7895" w:type="dxa"/>
            <w:gridSpan w:val="2"/>
          </w:tcPr>
          <w:p w:rsidR="003E783C" w:rsidRDefault="003E783C" w:rsidP="003E783C">
            <w:pPr>
              <w:snapToGrid w:val="0"/>
              <w:jc w:val="both"/>
              <w:rPr>
                <w:b/>
              </w:rPr>
            </w:pPr>
            <w:r>
              <w:rPr>
                <w:b/>
              </w:rPr>
              <w:t>General Group Questions:</w:t>
            </w:r>
          </w:p>
          <w:p w:rsidR="00763BC0" w:rsidRDefault="00763BC0" w:rsidP="00364DDE">
            <w:pPr>
              <w:numPr>
                <w:ilvl w:val="0"/>
                <w:numId w:val="3"/>
              </w:numPr>
              <w:suppressAutoHyphens/>
              <w:snapToGrid w:val="0"/>
              <w:jc w:val="both"/>
            </w:pPr>
            <w:r>
              <w:t xml:space="preserve">What </w:t>
            </w:r>
            <w:r w:rsidR="00A71D84">
              <w:t>is social media</w:t>
            </w:r>
            <w:r>
              <w:t xml:space="preserve">? </w:t>
            </w:r>
            <w:r w:rsidR="00A71D84">
              <w:t>What is most popular?</w:t>
            </w:r>
          </w:p>
          <w:p w:rsidR="00D67E54" w:rsidRDefault="00D67E54" w:rsidP="00D67E54">
            <w:pPr>
              <w:numPr>
                <w:ilvl w:val="0"/>
                <w:numId w:val="3"/>
              </w:numPr>
              <w:suppressAutoHyphens/>
              <w:snapToGrid w:val="0"/>
              <w:jc w:val="both"/>
            </w:pPr>
            <w:r>
              <w:t>Do you have any sites/apps that you use?</w:t>
            </w:r>
          </w:p>
          <w:p w:rsidR="00D67E54" w:rsidRDefault="00D67E54" w:rsidP="00D67E54">
            <w:pPr>
              <w:numPr>
                <w:ilvl w:val="0"/>
                <w:numId w:val="3"/>
              </w:numPr>
              <w:suppressAutoHyphens/>
              <w:snapToGrid w:val="0"/>
              <w:jc w:val="both"/>
            </w:pPr>
            <w:r>
              <w:t>Why do you use the social media that you do?</w:t>
            </w:r>
            <w:bookmarkStart w:id="1" w:name="_GoBack"/>
            <w:bookmarkEnd w:id="1"/>
          </w:p>
          <w:p w:rsidR="006B1CB2" w:rsidRDefault="006B1CB2" w:rsidP="00364DDE">
            <w:pPr>
              <w:numPr>
                <w:ilvl w:val="0"/>
                <w:numId w:val="3"/>
              </w:numPr>
              <w:suppressAutoHyphens/>
              <w:snapToGrid w:val="0"/>
              <w:jc w:val="both"/>
            </w:pPr>
            <w:r>
              <w:t xml:space="preserve">How does </w:t>
            </w:r>
            <w:r w:rsidR="00D67E54">
              <w:t>S</w:t>
            </w:r>
            <w:r>
              <w:t xml:space="preserve">ocial </w:t>
            </w:r>
            <w:r w:rsidR="00D67E54">
              <w:t>M</w:t>
            </w:r>
            <w:r>
              <w:t>edia help people?</w:t>
            </w:r>
          </w:p>
          <w:p w:rsidR="006B1CB2" w:rsidRDefault="006B1CB2" w:rsidP="00364DDE">
            <w:pPr>
              <w:numPr>
                <w:ilvl w:val="0"/>
                <w:numId w:val="3"/>
              </w:numPr>
              <w:suppressAutoHyphens/>
              <w:snapToGrid w:val="0"/>
              <w:jc w:val="both"/>
            </w:pPr>
            <w:r>
              <w:t xml:space="preserve">How does </w:t>
            </w:r>
            <w:r w:rsidR="00D67E54">
              <w:t>S</w:t>
            </w:r>
            <w:r>
              <w:t xml:space="preserve">ocial </w:t>
            </w:r>
            <w:r w:rsidR="00D67E54">
              <w:t>M</w:t>
            </w:r>
            <w:r>
              <w:t>edia hurt people?</w:t>
            </w:r>
          </w:p>
          <w:p w:rsidR="006B1CB2" w:rsidRDefault="006B1CB2" w:rsidP="00364DDE">
            <w:pPr>
              <w:numPr>
                <w:ilvl w:val="0"/>
                <w:numId w:val="3"/>
              </w:numPr>
              <w:suppressAutoHyphens/>
              <w:snapToGrid w:val="0"/>
              <w:jc w:val="both"/>
            </w:pPr>
            <w:r>
              <w:t>What is the best use of social media?</w:t>
            </w:r>
          </w:p>
          <w:p w:rsidR="006B1CB2" w:rsidRDefault="006B1CB2" w:rsidP="00364DDE">
            <w:pPr>
              <w:numPr>
                <w:ilvl w:val="0"/>
                <w:numId w:val="3"/>
              </w:numPr>
              <w:suppressAutoHyphens/>
              <w:snapToGrid w:val="0"/>
              <w:jc w:val="both"/>
            </w:pPr>
            <w:r>
              <w:t>How can social media be used to spread the Gospel?</w:t>
            </w:r>
          </w:p>
          <w:p w:rsidR="000E5116" w:rsidRDefault="000E5116" w:rsidP="00364DDE">
            <w:pPr>
              <w:numPr>
                <w:ilvl w:val="0"/>
                <w:numId w:val="3"/>
              </w:numPr>
              <w:suppressAutoHyphens/>
              <w:snapToGrid w:val="0"/>
              <w:jc w:val="both"/>
            </w:pPr>
            <w:r>
              <w:t>What more can people like the Pope or the Bishop do?</w:t>
            </w:r>
          </w:p>
          <w:p w:rsidR="000E5116" w:rsidRDefault="000E5116" w:rsidP="00364DDE">
            <w:pPr>
              <w:numPr>
                <w:ilvl w:val="0"/>
                <w:numId w:val="3"/>
              </w:numPr>
              <w:suppressAutoHyphens/>
              <w:snapToGrid w:val="0"/>
              <w:jc w:val="both"/>
            </w:pPr>
            <w:r>
              <w:t>What can the Church do to reach more people?</w:t>
            </w:r>
          </w:p>
          <w:p w:rsidR="000E5116" w:rsidRDefault="000E5116" w:rsidP="00364DDE">
            <w:pPr>
              <w:numPr>
                <w:ilvl w:val="0"/>
                <w:numId w:val="3"/>
              </w:numPr>
              <w:suppressAutoHyphens/>
              <w:snapToGrid w:val="0"/>
              <w:jc w:val="both"/>
            </w:pPr>
            <w:r>
              <w:t>What are you willing to do?</w:t>
            </w:r>
          </w:p>
          <w:p w:rsidR="000B0578" w:rsidRDefault="000B0578" w:rsidP="00364DDE">
            <w:pPr>
              <w:numPr>
                <w:ilvl w:val="0"/>
                <w:numId w:val="3"/>
              </w:numPr>
              <w:suppressAutoHyphens/>
              <w:snapToGrid w:val="0"/>
              <w:jc w:val="both"/>
            </w:pPr>
            <w:r>
              <w:t>Have you ever boycotted anything?</w:t>
            </w:r>
          </w:p>
          <w:p w:rsidR="000B0578" w:rsidRDefault="000B0578" w:rsidP="00364DDE">
            <w:pPr>
              <w:numPr>
                <w:ilvl w:val="0"/>
                <w:numId w:val="3"/>
              </w:numPr>
              <w:suppressAutoHyphens/>
              <w:snapToGrid w:val="0"/>
              <w:jc w:val="both"/>
            </w:pPr>
            <w:r>
              <w:t>Have you ever protested anything?</w:t>
            </w:r>
          </w:p>
          <w:p w:rsidR="003E783C" w:rsidRDefault="003E783C" w:rsidP="00A71D84">
            <w:pPr>
              <w:suppressAutoHyphens/>
              <w:snapToGrid w:val="0"/>
              <w:jc w:val="both"/>
            </w:pPr>
          </w:p>
        </w:tc>
      </w:tr>
      <w:tr w:rsidR="004E6312" w:rsidTr="0065470A">
        <w:tc>
          <w:tcPr>
            <w:tcW w:w="2815" w:type="dxa"/>
          </w:tcPr>
          <w:p w:rsidR="004E6312" w:rsidRPr="000C675F" w:rsidRDefault="004E6312" w:rsidP="00131AA9">
            <w:pPr>
              <w:jc w:val="right"/>
              <w:rPr>
                <w:rFonts w:ascii="Arial" w:hAnsi="Arial" w:cs="Arial"/>
                <w:b/>
                <w:bCs/>
                <w:sz w:val="28"/>
              </w:rPr>
            </w:pPr>
            <w:r>
              <w:rPr>
                <w:rFonts w:ascii="Arial" w:hAnsi="Arial" w:cs="Arial"/>
                <w:b/>
                <w:bCs/>
                <w:sz w:val="28"/>
              </w:rPr>
              <w:t>Post-discussion Presentation</w:t>
            </w:r>
          </w:p>
        </w:tc>
        <w:tc>
          <w:tcPr>
            <w:tcW w:w="7895" w:type="dxa"/>
            <w:gridSpan w:val="2"/>
            <w:vAlign w:val="center"/>
          </w:tcPr>
          <w:p w:rsidR="004E6312" w:rsidRDefault="00E22CF7" w:rsidP="00131AA9">
            <w:pPr>
              <w:pStyle w:val="Heading3"/>
              <w:rPr>
                <w:rFonts w:ascii="Book Antiqua" w:hAnsi="Book Antiqua"/>
              </w:rPr>
            </w:pPr>
            <w:r>
              <w:rPr>
                <w:rFonts w:ascii="Book Antiqua" w:hAnsi="Book Antiqua"/>
              </w:rPr>
              <w:t>None (</w:t>
            </w:r>
            <w:r w:rsidR="004956BE">
              <w:rPr>
                <w:rFonts w:ascii="Book Antiqua" w:hAnsi="Book Antiqua"/>
              </w:rPr>
              <w:t>0</w:t>
            </w:r>
            <w:r w:rsidR="004E6312">
              <w:rPr>
                <w:rFonts w:ascii="Book Antiqua" w:hAnsi="Book Antiqua"/>
              </w:rPr>
              <w:t xml:space="preserve"> min</w:t>
            </w:r>
            <w:r w:rsidR="004E6312" w:rsidRPr="000C675F">
              <w:rPr>
                <w:rFonts w:ascii="Book Antiqua" w:hAnsi="Book Antiqua"/>
              </w:rPr>
              <w:t>)</w:t>
            </w:r>
          </w:p>
          <w:p w:rsidR="00131AA9" w:rsidRPr="00131AA9" w:rsidRDefault="00131AA9" w:rsidP="00131AA9"/>
        </w:tc>
      </w:tr>
      <w:tr w:rsidR="004E6312" w:rsidTr="0065470A">
        <w:tc>
          <w:tcPr>
            <w:tcW w:w="2815" w:type="dxa"/>
          </w:tcPr>
          <w:p w:rsidR="004E6312" w:rsidRPr="0085261D" w:rsidRDefault="004E6312" w:rsidP="00B73EE5">
            <w:pPr>
              <w:jc w:val="right"/>
              <w:rPr>
                <w:rFonts w:ascii="Arial" w:hAnsi="Arial" w:cs="Arial"/>
                <w:b/>
                <w:bCs/>
                <w:sz w:val="28"/>
              </w:rPr>
            </w:pPr>
          </w:p>
        </w:tc>
        <w:tc>
          <w:tcPr>
            <w:tcW w:w="7895" w:type="dxa"/>
            <w:gridSpan w:val="2"/>
          </w:tcPr>
          <w:p w:rsidR="00075B07" w:rsidRDefault="00E22CF7" w:rsidP="00E30FAE">
            <w:r>
              <w:rPr>
                <w:b/>
              </w:rPr>
              <w:t>None.</w:t>
            </w:r>
          </w:p>
          <w:p w:rsidR="00E30FAE" w:rsidRPr="0065470A" w:rsidRDefault="00E30FAE" w:rsidP="00E30FAE">
            <w:pPr>
              <w:rPr>
                <w:b/>
              </w:rPr>
            </w:pPr>
          </w:p>
        </w:tc>
      </w:tr>
      <w:tr w:rsidR="0065470A" w:rsidTr="0065470A">
        <w:tc>
          <w:tcPr>
            <w:tcW w:w="2815" w:type="dxa"/>
          </w:tcPr>
          <w:p w:rsidR="0065470A" w:rsidRPr="0065470A" w:rsidRDefault="0065470A" w:rsidP="00B73EE5">
            <w:pPr>
              <w:jc w:val="right"/>
              <w:rPr>
                <w:rFonts w:ascii="Arial" w:hAnsi="Arial" w:cs="Arial"/>
                <w:b/>
                <w:bCs/>
                <w:sz w:val="48"/>
                <w:szCs w:val="48"/>
              </w:rPr>
            </w:pPr>
            <w:r w:rsidRPr="0065470A">
              <w:rPr>
                <w:rFonts w:ascii="Arial" w:hAnsi="Arial" w:cs="Arial"/>
                <w:b/>
                <w:bCs/>
                <w:sz w:val="48"/>
                <w:szCs w:val="48"/>
              </w:rPr>
              <w:t>Closing</w:t>
            </w:r>
          </w:p>
        </w:tc>
        <w:tc>
          <w:tcPr>
            <w:tcW w:w="7895" w:type="dxa"/>
            <w:gridSpan w:val="2"/>
          </w:tcPr>
          <w:p w:rsidR="0065470A" w:rsidRDefault="0065470A" w:rsidP="0065470A">
            <w:pPr>
              <w:rPr>
                <w:b/>
              </w:rPr>
            </w:pPr>
            <w:r w:rsidRPr="002B744A">
              <w:rPr>
                <w:b/>
              </w:rPr>
              <w:t>Prayer (</w:t>
            </w:r>
            <w:r>
              <w:rPr>
                <w:b/>
              </w:rPr>
              <w:t>5 min</w:t>
            </w:r>
            <w:r w:rsidRPr="002B744A">
              <w:rPr>
                <w:b/>
              </w:rPr>
              <w:t>).</w:t>
            </w:r>
          </w:p>
        </w:tc>
      </w:tr>
      <w:tr w:rsidR="008539E0" w:rsidTr="0065470A">
        <w:tc>
          <w:tcPr>
            <w:tcW w:w="2815" w:type="dxa"/>
          </w:tcPr>
          <w:p w:rsidR="008539E0" w:rsidRPr="0065470A" w:rsidRDefault="008539E0" w:rsidP="00B73EE5">
            <w:pPr>
              <w:jc w:val="right"/>
              <w:rPr>
                <w:rFonts w:ascii="Arial" w:hAnsi="Arial" w:cs="Arial"/>
                <w:b/>
                <w:bCs/>
                <w:sz w:val="48"/>
                <w:szCs w:val="48"/>
              </w:rPr>
            </w:pPr>
          </w:p>
        </w:tc>
        <w:tc>
          <w:tcPr>
            <w:tcW w:w="7895" w:type="dxa"/>
            <w:gridSpan w:val="2"/>
          </w:tcPr>
          <w:p w:rsidR="004373D9" w:rsidRPr="004373D9" w:rsidRDefault="00A23B37" w:rsidP="004373D9">
            <w:pPr>
              <w:rPr>
                <w:rFonts w:ascii="Book Antiqua" w:hAnsi="Book Antiqua"/>
                <w:i/>
              </w:rPr>
            </w:pPr>
            <w:r>
              <w:rPr>
                <w:rFonts w:ascii="Book Antiqua" w:hAnsi="Book Antiqua"/>
                <w:b/>
              </w:rPr>
              <w:t>Group</w:t>
            </w:r>
            <w:r w:rsidR="00E22CF7">
              <w:rPr>
                <w:rFonts w:ascii="Book Antiqua" w:hAnsi="Book Antiqua"/>
                <w:b/>
              </w:rPr>
              <w:t xml:space="preserve"> Intercessions</w:t>
            </w:r>
          </w:p>
          <w:p w:rsidR="00004EEB" w:rsidRDefault="00004EEB" w:rsidP="00004EEB"/>
          <w:p w:rsidR="00004EEB" w:rsidRPr="00004EEB" w:rsidRDefault="00004EEB" w:rsidP="00004EEB">
            <w:pPr>
              <w:rPr>
                <w:b/>
              </w:rPr>
            </w:pPr>
            <w:r w:rsidRPr="00004EEB">
              <w:rPr>
                <w:b/>
              </w:rPr>
              <w:t>Ps 101</w:t>
            </w:r>
          </w:p>
          <w:p w:rsidR="00004EEB" w:rsidRPr="00004EEB" w:rsidRDefault="00004EEB" w:rsidP="00004EEB">
            <w:pPr>
              <w:ind w:left="720"/>
              <w:jc w:val="both"/>
              <w:rPr>
                <w:i/>
              </w:rPr>
            </w:pPr>
            <w:r w:rsidRPr="00004EEB">
              <w:rPr>
                <w:i/>
              </w:rPr>
              <w:t xml:space="preserve">I sing of mercy and justice; to you, LORD, I sing praise. I study the way of integrity; when will you come to me? I act with integrity of heart within my household. I do not allow into my presence anything base. I hate wrongdoing; I will have no part of it. May the devious heart keep </w:t>
            </w:r>
            <w:r w:rsidRPr="00004EEB">
              <w:rPr>
                <w:i/>
              </w:rPr>
              <w:lastRenderedPageBreak/>
              <w:t xml:space="preserve">far from me; the wicked I will not acknowledge. Whoever slanders a neighbor in secret I will reduce to </w:t>
            </w:r>
            <w:proofErr w:type="gramStart"/>
            <w:r w:rsidRPr="00004EEB">
              <w:rPr>
                <w:i/>
              </w:rPr>
              <w:t>silence.</w:t>
            </w:r>
            <w:proofErr w:type="gramEnd"/>
            <w:r w:rsidRPr="00004EEB">
              <w:rPr>
                <w:i/>
              </w:rPr>
              <w:t xml:space="preserve"> Haughty eyes and arrogant hearts I cannot endure. I look to the faithful of the land to sit at my side. Whoever follows the way of integrity is the one to enter my service. No one who practices deceit can remain within my house. No one who speaks falsely can last in my presence.</w:t>
            </w:r>
          </w:p>
          <w:p w:rsidR="008539E0" w:rsidRDefault="008539E0" w:rsidP="00763BC0"/>
          <w:p w:rsidR="00763BC0" w:rsidRPr="002B744A" w:rsidRDefault="00763BC0" w:rsidP="00763BC0">
            <w:pPr>
              <w:rPr>
                <w:b/>
              </w:rPr>
            </w:pPr>
          </w:p>
        </w:tc>
      </w:tr>
      <w:tr w:rsidR="00131AA9" w:rsidTr="0065470A">
        <w:tc>
          <w:tcPr>
            <w:tcW w:w="2815" w:type="dxa"/>
            <w:vAlign w:val="center"/>
          </w:tcPr>
          <w:p w:rsidR="00131AA9" w:rsidRPr="0085261D" w:rsidRDefault="00131AA9" w:rsidP="0009670B">
            <w:pPr>
              <w:pStyle w:val="Heading6"/>
              <w:rPr>
                <w:rFonts w:ascii="Arial" w:hAnsi="Arial" w:cs="Arial"/>
              </w:rPr>
            </w:pPr>
            <w:r>
              <w:rPr>
                <w:rFonts w:ascii="Arial" w:hAnsi="Arial" w:cs="Arial"/>
              </w:rPr>
              <w:lastRenderedPageBreak/>
              <w:t>Reminder</w:t>
            </w:r>
          </w:p>
        </w:tc>
        <w:tc>
          <w:tcPr>
            <w:tcW w:w="7895" w:type="dxa"/>
            <w:gridSpan w:val="2"/>
            <w:vAlign w:val="center"/>
          </w:tcPr>
          <w:p w:rsidR="0076762E" w:rsidRDefault="0076762E" w:rsidP="0076762E">
            <w:pPr>
              <w:keepNext/>
              <w:keepLines/>
              <w:snapToGrid w:val="0"/>
            </w:pPr>
            <w:r>
              <w:rPr>
                <w:b/>
              </w:rPr>
              <w:t>**** REMEMBER IMPORTANCE OF RECORDING ATTENDANCE!!</w:t>
            </w:r>
            <w:r>
              <w:t xml:space="preserve"> This is a legal document! Please, write down on your attendance sheet the name of any teen at your table, whether they are on your roll or not.</w:t>
            </w:r>
          </w:p>
          <w:p w:rsidR="00131AA9" w:rsidRDefault="00131AA9" w:rsidP="0009670B">
            <w:pPr>
              <w:rPr>
                <w:rFonts w:ascii="Book Antiqua" w:hAnsi="Book Antiqua"/>
              </w:rPr>
            </w:pPr>
          </w:p>
        </w:tc>
      </w:tr>
      <w:tr w:rsidR="008C37EF" w:rsidTr="0065470A">
        <w:tc>
          <w:tcPr>
            <w:tcW w:w="2815" w:type="dxa"/>
            <w:vAlign w:val="center"/>
          </w:tcPr>
          <w:p w:rsidR="008C37EF" w:rsidRDefault="008C37EF" w:rsidP="0009670B">
            <w:pPr>
              <w:pStyle w:val="Heading6"/>
              <w:rPr>
                <w:rFonts w:ascii="Arial" w:hAnsi="Arial" w:cs="Arial"/>
              </w:rPr>
            </w:pPr>
            <w:r w:rsidRPr="00AF2EE0">
              <w:rPr>
                <w:rFonts w:ascii="Arial" w:hAnsi="Arial" w:cs="Arial"/>
                <w:sz w:val="36"/>
              </w:rPr>
              <w:t>Attachments</w:t>
            </w:r>
          </w:p>
        </w:tc>
        <w:tc>
          <w:tcPr>
            <w:tcW w:w="7895" w:type="dxa"/>
            <w:gridSpan w:val="2"/>
            <w:vAlign w:val="center"/>
          </w:tcPr>
          <w:p w:rsidR="008C4F0E" w:rsidRPr="00E30FAE" w:rsidRDefault="00A71D84" w:rsidP="00364DDE">
            <w:pPr>
              <w:pStyle w:val="ListParagraph"/>
              <w:numPr>
                <w:ilvl w:val="0"/>
                <w:numId w:val="2"/>
              </w:numPr>
              <w:spacing w:after="0" w:line="240" w:lineRule="auto"/>
              <w:jc w:val="both"/>
              <w:rPr>
                <w:rFonts w:ascii="Times New Roman" w:hAnsi="Times New Roman"/>
                <w:i/>
                <w:sz w:val="24"/>
                <w:szCs w:val="24"/>
              </w:rPr>
            </w:pPr>
            <w:r>
              <w:rPr>
                <w:rFonts w:ascii="Century Schoolbook" w:hAnsi="Century Schoolbook"/>
                <w:i/>
                <w:iCs/>
                <w:sz w:val="20"/>
                <w:szCs w:val="20"/>
              </w:rPr>
              <w:t>None</w:t>
            </w:r>
          </w:p>
          <w:p w:rsidR="003626F8" w:rsidRPr="00E01960" w:rsidRDefault="003626F8" w:rsidP="003626F8">
            <w:pPr>
              <w:pStyle w:val="ListParagraph"/>
              <w:spacing w:after="0" w:line="240" w:lineRule="auto"/>
              <w:jc w:val="both"/>
            </w:pPr>
          </w:p>
        </w:tc>
      </w:tr>
    </w:tbl>
    <w:p w:rsidR="00763BC0" w:rsidRDefault="00E82512" w:rsidP="00763BC0">
      <w:pPr>
        <w:spacing w:before="100" w:beforeAutospacing="1" w:after="100" w:afterAutospacing="1"/>
        <w:rPr>
          <w:bCs/>
        </w:rPr>
      </w:pPr>
      <w:r>
        <w:rPr>
          <w:bCs/>
        </w:rPr>
        <w:t xml:space="preserve"> </w:t>
      </w:r>
    </w:p>
    <w:p w:rsidR="0079621A" w:rsidRPr="0079621A" w:rsidRDefault="0079621A" w:rsidP="00A71D84">
      <w:pPr>
        <w:rPr>
          <w:bCs/>
        </w:rPr>
      </w:pPr>
    </w:p>
    <w:sectPr w:rsidR="0079621A" w:rsidRPr="0079621A" w:rsidSect="00BF055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3D" w:rsidRDefault="00DC3A3D">
      <w:r>
        <w:separator/>
      </w:r>
    </w:p>
  </w:endnote>
  <w:endnote w:type="continuationSeparator" w:id="0">
    <w:p w:rsidR="00DC3A3D" w:rsidRDefault="00DC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8D1" w:rsidRDefault="008258D1" w:rsidP="00D56A2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3D" w:rsidRDefault="00DC3A3D">
      <w:r>
        <w:separator/>
      </w:r>
    </w:p>
  </w:footnote>
  <w:footnote w:type="continuationSeparator" w:id="0">
    <w:p w:rsidR="00DC3A3D" w:rsidRDefault="00DC3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FF" w:rsidRPr="00DA33E3" w:rsidRDefault="00DA33E3" w:rsidP="00DA33E3">
    <w:pPr>
      <w:pStyle w:val="Header"/>
    </w:pPr>
    <w:r w:rsidRPr="00B911A1">
      <w:t xml:space="preserve">T2 – Year 1: </w:t>
    </w:r>
    <w:r w:rsidR="004444B2">
      <w:t>2</w:t>
    </w:r>
    <w:r w:rsidR="001A591F">
      <w:t>4</w:t>
    </w:r>
    <w:r w:rsidRPr="00B911A1">
      <w:t xml:space="preserve"> – </w:t>
    </w:r>
    <w:r w:rsidR="00C3674D">
      <w:t xml:space="preserve">The Road to Discipleship: </w:t>
    </w:r>
    <w:r w:rsidR="00EB0899">
      <w:t>Using</w:t>
    </w:r>
    <w:r w:rsidR="00A71D84">
      <w:t xml:space="preserve"> Social Media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5"/>
    <w:lvl w:ilvl="0">
      <w:start w:val="1"/>
      <w:numFmt w:val="bullet"/>
      <w:lvlText w:val=""/>
      <w:lvlJc w:val="left"/>
      <w:pPr>
        <w:tabs>
          <w:tab w:val="num" w:pos="720"/>
        </w:tabs>
        <w:ind w:left="720" w:hanging="360"/>
      </w:pPr>
      <w:rPr>
        <w:rFonts w:ascii="Wingdings" w:hAnsi="Wingdings"/>
        <w:sz w:val="16"/>
      </w:rPr>
    </w:lvl>
  </w:abstractNum>
  <w:abstractNum w:abstractNumId="2">
    <w:nsid w:val="00000004"/>
    <w:multiLevelType w:val="singleLevel"/>
    <w:tmpl w:val="00000004"/>
    <w:name w:val="WW8Num6"/>
    <w:lvl w:ilvl="0">
      <w:start w:val="1"/>
      <w:numFmt w:val="decimal"/>
      <w:lvlText w:val="%1."/>
      <w:lvlJc w:val="left"/>
      <w:pPr>
        <w:tabs>
          <w:tab w:val="num" w:pos="0"/>
        </w:tabs>
        <w:ind w:left="720" w:hanging="360"/>
      </w:pPr>
    </w:lvl>
  </w:abstractNum>
  <w:abstractNum w:abstractNumId="3">
    <w:nsid w:val="00000005"/>
    <w:multiLevelType w:val="multilevel"/>
    <w:tmpl w:val="00000005"/>
    <w:name w:val="WW8Num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multilevel"/>
    <w:tmpl w:val="00000006"/>
    <w:name w:val="WW8Num1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singleLevel"/>
    <w:tmpl w:val="00000007"/>
    <w:name w:val="WW8Num13"/>
    <w:lvl w:ilvl="0">
      <w:start w:val="1"/>
      <w:numFmt w:val="decimal"/>
      <w:lvlText w:val="%1."/>
      <w:lvlJc w:val="left"/>
      <w:pPr>
        <w:tabs>
          <w:tab w:val="num" w:pos="0"/>
        </w:tabs>
        <w:ind w:left="720" w:hanging="360"/>
      </w:pPr>
    </w:lvl>
  </w:abstractNum>
  <w:abstractNum w:abstractNumId="6">
    <w:nsid w:val="00000008"/>
    <w:multiLevelType w:val="singleLevel"/>
    <w:tmpl w:val="00000008"/>
    <w:name w:val="WW8Num16"/>
    <w:lvl w:ilvl="0">
      <w:start w:val="1"/>
      <w:numFmt w:val="decimal"/>
      <w:lvlText w:val="%1."/>
      <w:lvlJc w:val="left"/>
      <w:pPr>
        <w:tabs>
          <w:tab w:val="num" w:pos="0"/>
        </w:tabs>
        <w:ind w:left="1008" w:hanging="360"/>
      </w:pPr>
    </w:lvl>
  </w:abstractNum>
  <w:abstractNum w:abstractNumId="7">
    <w:nsid w:val="00000009"/>
    <w:multiLevelType w:val="multilevel"/>
    <w:tmpl w:val="193431E2"/>
    <w:name w:val="WW8Num19"/>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0000000B"/>
    <w:multiLevelType w:val="singleLevel"/>
    <w:tmpl w:val="0000000B"/>
    <w:name w:val="WW8Num22"/>
    <w:lvl w:ilvl="0">
      <w:start w:val="1"/>
      <w:numFmt w:val="bullet"/>
      <w:lvlText w:val=""/>
      <w:lvlJc w:val="left"/>
      <w:pPr>
        <w:tabs>
          <w:tab w:val="num" w:pos="0"/>
        </w:tabs>
        <w:ind w:left="720" w:hanging="360"/>
      </w:pPr>
      <w:rPr>
        <w:rFonts w:ascii="Symbol" w:hAnsi="Symbol"/>
      </w:rPr>
    </w:lvl>
  </w:abstractNum>
  <w:abstractNum w:abstractNumId="9">
    <w:nsid w:val="0000000C"/>
    <w:multiLevelType w:val="singleLevel"/>
    <w:tmpl w:val="0000000C"/>
    <w:name w:val="WW8Num24"/>
    <w:lvl w:ilvl="0">
      <w:start w:val="1"/>
      <w:numFmt w:val="bullet"/>
      <w:lvlText w:val=""/>
      <w:lvlJc w:val="left"/>
      <w:pPr>
        <w:tabs>
          <w:tab w:val="num" w:pos="720"/>
        </w:tabs>
        <w:ind w:left="720" w:hanging="360"/>
      </w:pPr>
      <w:rPr>
        <w:rFonts w:ascii="Wingdings" w:hAnsi="Wingdings"/>
        <w:sz w:val="16"/>
      </w:rPr>
    </w:lvl>
  </w:abstractNum>
  <w:abstractNum w:abstractNumId="10">
    <w:nsid w:val="0000000D"/>
    <w:multiLevelType w:val="multilevel"/>
    <w:tmpl w:val="0000000D"/>
    <w:name w:val="WW8Num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4210A4E"/>
    <w:multiLevelType w:val="multilevel"/>
    <w:tmpl w:val="EFF40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015ECB"/>
    <w:multiLevelType w:val="multilevel"/>
    <w:tmpl w:val="CA523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CB3FEE"/>
    <w:multiLevelType w:val="multilevel"/>
    <w:tmpl w:val="919A3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253E13"/>
    <w:multiLevelType w:val="multilevel"/>
    <w:tmpl w:val="1E285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996B93"/>
    <w:multiLevelType w:val="multilevel"/>
    <w:tmpl w:val="145E9668"/>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1B041BD3"/>
    <w:multiLevelType w:val="multilevel"/>
    <w:tmpl w:val="41A26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BB19A8"/>
    <w:multiLevelType w:val="hybridMultilevel"/>
    <w:tmpl w:val="16C0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A242F9"/>
    <w:multiLevelType w:val="multilevel"/>
    <w:tmpl w:val="1B96A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6A38E1"/>
    <w:multiLevelType w:val="multilevel"/>
    <w:tmpl w:val="7A58E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8784C54"/>
    <w:multiLevelType w:val="multilevel"/>
    <w:tmpl w:val="F4E6AB44"/>
    <w:lvl w:ilvl="0">
      <w:start w:val="1"/>
      <w:numFmt w:val="bullet"/>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A744E92"/>
    <w:multiLevelType w:val="multilevel"/>
    <w:tmpl w:val="EDEC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B841D5C"/>
    <w:multiLevelType w:val="multilevel"/>
    <w:tmpl w:val="271A76D6"/>
    <w:lvl w:ilvl="0">
      <w:start w:val="1"/>
      <w:numFmt w:val="bullet"/>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4821BBD"/>
    <w:multiLevelType w:val="multilevel"/>
    <w:tmpl w:val="F266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7FC7CD8"/>
    <w:multiLevelType w:val="multilevel"/>
    <w:tmpl w:val="9DF66B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170096"/>
    <w:multiLevelType w:val="multilevel"/>
    <w:tmpl w:val="5D92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4D5FCF"/>
    <w:multiLevelType w:val="hybridMultilevel"/>
    <w:tmpl w:val="9E70992E"/>
    <w:lvl w:ilvl="0" w:tplc="EF08BA2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5AA34FB"/>
    <w:multiLevelType w:val="hybridMultilevel"/>
    <w:tmpl w:val="7BBE8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593F73"/>
    <w:multiLevelType w:val="multilevel"/>
    <w:tmpl w:val="ABA464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342390"/>
    <w:multiLevelType w:val="multilevel"/>
    <w:tmpl w:val="1A48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CBD329C"/>
    <w:multiLevelType w:val="multilevel"/>
    <w:tmpl w:val="863A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7"/>
  </w:num>
  <w:num w:numId="3">
    <w:abstractNumId w:val="7"/>
  </w:num>
  <w:num w:numId="4">
    <w:abstractNumId w:val="22"/>
  </w:num>
  <w:num w:numId="5">
    <w:abstractNumId w:val="20"/>
  </w:num>
  <w:num w:numId="6">
    <w:abstractNumId w:val="23"/>
  </w:num>
  <w:num w:numId="7">
    <w:abstractNumId w:val="30"/>
  </w:num>
  <w:num w:numId="8">
    <w:abstractNumId w:val="29"/>
  </w:num>
  <w:num w:numId="9">
    <w:abstractNumId w:val="14"/>
  </w:num>
  <w:num w:numId="10">
    <w:abstractNumId w:val="21"/>
  </w:num>
  <w:num w:numId="11">
    <w:abstractNumId w:val="18"/>
  </w:num>
  <w:num w:numId="12">
    <w:abstractNumId w:val="25"/>
  </w:num>
  <w:num w:numId="13">
    <w:abstractNumId w:val="13"/>
  </w:num>
  <w:num w:numId="14">
    <w:abstractNumId w:val="11"/>
  </w:num>
  <w:num w:numId="15">
    <w:abstractNumId w:val="16"/>
  </w:num>
  <w:num w:numId="16">
    <w:abstractNumId w:val="19"/>
  </w:num>
  <w:num w:numId="17">
    <w:abstractNumId w:val="28"/>
  </w:num>
  <w:num w:numId="18">
    <w:abstractNumId w:val="24"/>
  </w:num>
  <w:num w:numId="19">
    <w:abstractNumId w:val="12"/>
  </w:num>
  <w:num w:numId="20">
    <w:abstractNumId w:val="15"/>
  </w:num>
  <w:num w:numId="2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E0777D8-6A2A-47F7-80CE-29C11430E2DD}"/>
    <w:docVar w:name="dgnword-eventsink" w:val="81869840"/>
  </w:docVars>
  <w:rsids>
    <w:rsidRoot w:val="00F65682"/>
    <w:rsid w:val="00002E9C"/>
    <w:rsid w:val="000039E1"/>
    <w:rsid w:val="00004465"/>
    <w:rsid w:val="00004EEB"/>
    <w:rsid w:val="00010C16"/>
    <w:rsid w:val="00012B51"/>
    <w:rsid w:val="000140A9"/>
    <w:rsid w:val="00015367"/>
    <w:rsid w:val="00015B1F"/>
    <w:rsid w:val="00015E20"/>
    <w:rsid w:val="000175DE"/>
    <w:rsid w:val="000224BA"/>
    <w:rsid w:val="000232CD"/>
    <w:rsid w:val="00026F44"/>
    <w:rsid w:val="00030247"/>
    <w:rsid w:val="00031C5D"/>
    <w:rsid w:val="00032013"/>
    <w:rsid w:val="00033BFF"/>
    <w:rsid w:val="00037CB8"/>
    <w:rsid w:val="000415EF"/>
    <w:rsid w:val="00047CA5"/>
    <w:rsid w:val="00053B97"/>
    <w:rsid w:val="00053E3D"/>
    <w:rsid w:val="00054722"/>
    <w:rsid w:val="00063FA9"/>
    <w:rsid w:val="0006424E"/>
    <w:rsid w:val="000653E1"/>
    <w:rsid w:val="00067636"/>
    <w:rsid w:val="00070105"/>
    <w:rsid w:val="000744DB"/>
    <w:rsid w:val="00075B07"/>
    <w:rsid w:val="00076124"/>
    <w:rsid w:val="00086756"/>
    <w:rsid w:val="00091C16"/>
    <w:rsid w:val="0009438D"/>
    <w:rsid w:val="00095032"/>
    <w:rsid w:val="000953EB"/>
    <w:rsid w:val="0009670B"/>
    <w:rsid w:val="00096BED"/>
    <w:rsid w:val="00097BFA"/>
    <w:rsid w:val="000A1971"/>
    <w:rsid w:val="000A1C22"/>
    <w:rsid w:val="000A32B0"/>
    <w:rsid w:val="000A3A4E"/>
    <w:rsid w:val="000B0578"/>
    <w:rsid w:val="000B36EB"/>
    <w:rsid w:val="000B6648"/>
    <w:rsid w:val="000C510F"/>
    <w:rsid w:val="000C675F"/>
    <w:rsid w:val="000D1405"/>
    <w:rsid w:val="000D2608"/>
    <w:rsid w:val="000D6875"/>
    <w:rsid w:val="000D702E"/>
    <w:rsid w:val="000E33A0"/>
    <w:rsid w:val="000E46C2"/>
    <w:rsid w:val="000E5116"/>
    <w:rsid w:val="000E648B"/>
    <w:rsid w:val="000F0CCF"/>
    <w:rsid w:val="000F209C"/>
    <w:rsid w:val="00104448"/>
    <w:rsid w:val="00113731"/>
    <w:rsid w:val="00114413"/>
    <w:rsid w:val="00123FDA"/>
    <w:rsid w:val="00125183"/>
    <w:rsid w:val="001258AE"/>
    <w:rsid w:val="00125DF3"/>
    <w:rsid w:val="00127167"/>
    <w:rsid w:val="00130BD3"/>
    <w:rsid w:val="00131AA9"/>
    <w:rsid w:val="00133DFD"/>
    <w:rsid w:val="00135183"/>
    <w:rsid w:val="00135893"/>
    <w:rsid w:val="001364FE"/>
    <w:rsid w:val="00140088"/>
    <w:rsid w:val="0014043A"/>
    <w:rsid w:val="00140664"/>
    <w:rsid w:val="00144095"/>
    <w:rsid w:val="00151087"/>
    <w:rsid w:val="00152B45"/>
    <w:rsid w:val="00153373"/>
    <w:rsid w:val="00153420"/>
    <w:rsid w:val="00154920"/>
    <w:rsid w:val="001749ED"/>
    <w:rsid w:val="0017530A"/>
    <w:rsid w:val="0017551A"/>
    <w:rsid w:val="001803E5"/>
    <w:rsid w:val="00186143"/>
    <w:rsid w:val="001A30FD"/>
    <w:rsid w:val="001A591F"/>
    <w:rsid w:val="001B2803"/>
    <w:rsid w:val="001B2876"/>
    <w:rsid w:val="001B45FA"/>
    <w:rsid w:val="001B4E75"/>
    <w:rsid w:val="001B4FB1"/>
    <w:rsid w:val="001B62B0"/>
    <w:rsid w:val="001B7F2B"/>
    <w:rsid w:val="001C6710"/>
    <w:rsid w:val="001D2B9D"/>
    <w:rsid w:val="001D7171"/>
    <w:rsid w:val="001E24B7"/>
    <w:rsid w:val="001E7DFD"/>
    <w:rsid w:val="001F0401"/>
    <w:rsid w:val="001F2AF4"/>
    <w:rsid w:val="001F31C9"/>
    <w:rsid w:val="001F559F"/>
    <w:rsid w:val="001F671B"/>
    <w:rsid w:val="00200CC4"/>
    <w:rsid w:val="002018C6"/>
    <w:rsid w:val="00207790"/>
    <w:rsid w:val="00214EE4"/>
    <w:rsid w:val="00221F18"/>
    <w:rsid w:val="0022551D"/>
    <w:rsid w:val="00226633"/>
    <w:rsid w:val="00233928"/>
    <w:rsid w:val="002409A5"/>
    <w:rsid w:val="00243A23"/>
    <w:rsid w:val="00243CE6"/>
    <w:rsid w:val="002474D3"/>
    <w:rsid w:val="002547EC"/>
    <w:rsid w:val="00265391"/>
    <w:rsid w:val="00271BBE"/>
    <w:rsid w:val="0027621B"/>
    <w:rsid w:val="002765EF"/>
    <w:rsid w:val="002810CD"/>
    <w:rsid w:val="00287AAA"/>
    <w:rsid w:val="00292D63"/>
    <w:rsid w:val="002956C5"/>
    <w:rsid w:val="0029578A"/>
    <w:rsid w:val="002A203C"/>
    <w:rsid w:val="002A3870"/>
    <w:rsid w:val="002A5698"/>
    <w:rsid w:val="002A6359"/>
    <w:rsid w:val="002A63B0"/>
    <w:rsid w:val="002B3EE6"/>
    <w:rsid w:val="002B43A8"/>
    <w:rsid w:val="002B516E"/>
    <w:rsid w:val="002B61E6"/>
    <w:rsid w:val="002B744A"/>
    <w:rsid w:val="002B7542"/>
    <w:rsid w:val="002D0E57"/>
    <w:rsid w:val="002D2BD9"/>
    <w:rsid w:val="002D7596"/>
    <w:rsid w:val="002E189F"/>
    <w:rsid w:val="002E2D45"/>
    <w:rsid w:val="002E635A"/>
    <w:rsid w:val="002E71C7"/>
    <w:rsid w:val="002E7EB0"/>
    <w:rsid w:val="002F3407"/>
    <w:rsid w:val="002F6D8B"/>
    <w:rsid w:val="002F706B"/>
    <w:rsid w:val="002F7729"/>
    <w:rsid w:val="00301FE2"/>
    <w:rsid w:val="00303ED8"/>
    <w:rsid w:val="00306B3F"/>
    <w:rsid w:val="003076DB"/>
    <w:rsid w:val="0031471E"/>
    <w:rsid w:val="003162FE"/>
    <w:rsid w:val="00317DE4"/>
    <w:rsid w:val="00320F76"/>
    <w:rsid w:val="00322F0F"/>
    <w:rsid w:val="0033276B"/>
    <w:rsid w:val="00335181"/>
    <w:rsid w:val="003356EB"/>
    <w:rsid w:val="003357D9"/>
    <w:rsid w:val="00336B9B"/>
    <w:rsid w:val="003432C5"/>
    <w:rsid w:val="00351650"/>
    <w:rsid w:val="00353CB6"/>
    <w:rsid w:val="00356401"/>
    <w:rsid w:val="0035784F"/>
    <w:rsid w:val="003626F8"/>
    <w:rsid w:val="00363B91"/>
    <w:rsid w:val="00364328"/>
    <w:rsid w:val="00364DDE"/>
    <w:rsid w:val="00371C63"/>
    <w:rsid w:val="0037322C"/>
    <w:rsid w:val="00382D0C"/>
    <w:rsid w:val="0038497C"/>
    <w:rsid w:val="003862A9"/>
    <w:rsid w:val="00393BF5"/>
    <w:rsid w:val="003A403F"/>
    <w:rsid w:val="003B16A4"/>
    <w:rsid w:val="003B6433"/>
    <w:rsid w:val="003B6437"/>
    <w:rsid w:val="003C3983"/>
    <w:rsid w:val="003C3D7C"/>
    <w:rsid w:val="003C4BD6"/>
    <w:rsid w:val="003C4BFF"/>
    <w:rsid w:val="003C734A"/>
    <w:rsid w:val="003D1871"/>
    <w:rsid w:val="003D31B1"/>
    <w:rsid w:val="003D3B17"/>
    <w:rsid w:val="003E1FD3"/>
    <w:rsid w:val="003E5159"/>
    <w:rsid w:val="003E5205"/>
    <w:rsid w:val="003E783C"/>
    <w:rsid w:val="003F0483"/>
    <w:rsid w:val="003F0A36"/>
    <w:rsid w:val="003F134B"/>
    <w:rsid w:val="004006ED"/>
    <w:rsid w:val="00402DAD"/>
    <w:rsid w:val="004062B0"/>
    <w:rsid w:val="0041178D"/>
    <w:rsid w:val="00412E29"/>
    <w:rsid w:val="004138B6"/>
    <w:rsid w:val="00413E75"/>
    <w:rsid w:val="00423728"/>
    <w:rsid w:val="0042433B"/>
    <w:rsid w:val="00425F79"/>
    <w:rsid w:val="004312F5"/>
    <w:rsid w:val="0043334C"/>
    <w:rsid w:val="00434FA6"/>
    <w:rsid w:val="004353B6"/>
    <w:rsid w:val="00435565"/>
    <w:rsid w:val="00435B2A"/>
    <w:rsid w:val="004373D9"/>
    <w:rsid w:val="00441856"/>
    <w:rsid w:val="004444B2"/>
    <w:rsid w:val="00447187"/>
    <w:rsid w:val="00447C80"/>
    <w:rsid w:val="00452449"/>
    <w:rsid w:val="00461397"/>
    <w:rsid w:val="0046446D"/>
    <w:rsid w:val="00464EBA"/>
    <w:rsid w:val="00475C1E"/>
    <w:rsid w:val="0047623E"/>
    <w:rsid w:val="00482C51"/>
    <w:rsid w:val="00485AED"/>
    <w:rsid w:val="00486AD3"/>
    <w:rsid w:val="00487281"/>
    <w:rsid w:val="004919F3"/>
    <w:rsid w:val="00491AF5"/>
    <w:rsid w:val="004956BE"/>
    <w:rsid w:val="0049626E"/>
    <w:rsid w:val="004A0D6E"/>
    <w:rsid w:val="004A0FA4"/>
    <w:rsid w:val="004B0AC1"/>
    <w:rsid w:val="004B2DE2"/>
    <w:rsid w:val="004B406D"/>
    <w:rsid w:val="004C1A3A"/>
    <w:rsid w:val="004D4D5B"/>
    <w:rsid w:val="004D615E"/>
    <w:rsid w:val="004E4B14"/>
    <w:rsid w:val="004E6312"/>
    <w:rsid w:val="004F47AE"/>
    <w:rsid w:val="00501237"/>
    <w:rsid w:val="00501B62"/>
    <w:rsid w:val="0050234F"/>
    <w:rsid w:val="005045C1"/>
    <w:rsid w:val="00507FCD"/>
    <w:rsid w:val="0051014B"/>
    <w:rsid w:val="005126F4"/>
    <w:rsid w:val="00520DB3"/>
    <w:rsid w:val="00525B4C"/>
    <w:rsid w:val="00526771"/>
    <w:rsid w:val="00530367"/>
    <w:rsid w:val="005303BA"/>
    <w:rsid w:val="00532838"/>
    <w:rsid w:val="00532C0D"/>
    <w:rsid w:val="00532EA5"/>
    <w:rsid w:val="005371F6"/>
    <w:rsid w:val="00540A31"/>
    <w:rsid w:val="00541087"/>
    <w:rsid w:val="00541E88"/>
    <w:rsid w:val="0054476B"/>
    <w:rsid w:val="00544B4D"/>
    <w:rsid w:val="00544BBF"/>
    <w:rsid w:val="00550716"/>
    <w:rsid w:val="00550D07"/>
    <w:rsid w:val="00551DAE"/>
    <w:rsid w:val="005527CA"/>
    <w:rsid w:val="005527ED"/>
    <w:rsid w:val="005538F1"/>
    <w:rsid w:val="00556F5D"/>
    <w:rsid w:val="00560683"/>
    <w:rsid w:val="005661B8"/>
    <w:rsid w:val="0056622D"/>
    <w:rsid w:val="00570F9C"/>
    <w:rsid w:val="00573093"/>
    <w:rsid w:val="00576662"/>
    <w:rsid w:val="00576C34"/>
    <w:rsid w:val="00577E42"/>
    <w:rsid w:val="005813EB"/>
    <w:rsid w:val="00591719"/>
    <w:rsid w:val="0059231A"/>
    <w:rsid w:val="005933E4"/>
    <w:rsid w:val="00593DB1"/>
    <w:rsid w:val="00597E0A"/>
    <w:rsid w:val="005A188D"/>
    <w:rsid w:val="005A5D6E"/>
    <w:rsid w:val="005A686C"/>
    <w:rsid w:val="005A6980"/>
    <w:rsid w:val="005A6FD3"/>
    <w:rsid w:val="005A73FF"/>
    <w:rsid w:val="005A7431"/>
    <w:rsid w:val="005B51F4"/>
    <w:rsid w:val="005C205D"/>
    <w:rsid w:val="005C2CED"/>
    <w:rsid w:val="005C57E1"/>
    <w:rsid w:val="005D77F9"/>
    <w:rsid w:val="005E4D38"/>
    <w:rsid w:val="005F1232"/>
    <w:rsid w:val="005F46CE"/>
    <w:rsid w:val="005F7F4E"/>
    <w:rsid w:val="006000A5"/>
    <w:rsid w:val="00601935"/>
    <w:rsid w:val="00603173"/>
    <w:rsid w:val="00603B1C"/>
    <w:rsid w:val="00605B40"/>
    <w:rsid w:val="006114AD"/>
    <w:rsid w:val="00613E4D"/>
    <w:rsid w:val="00617173"/>
    <w:rsid w:val="00620358"/>
    <w:rsid w:val="00621754"/>
    <w:rsid w:val="00622027"/>
    <w:rsid w:val="00622D69"/>
    <w:rsid w:val="0062608F"/>
    <w:rsid w:val="00626C67"/>
    <w:rsid w:val="00636058"/>
    <w:rsid w:val="0063754F"/>
    <w:rsid w:val="0064148B"/>
    <w:rsid w:val="00641FBD"/>
    <w:rsid w:val="00646CF3"/>
    <w:rsid w:val="00651806"/>
    <w:rsid w:val="0065470A"/>
    <w:rsid w:val="00656F05"/>
    <w:rsid w:val="00657E0D"/>
    <w:rsid w:val="00660719"/>
    <w:rsid w:val="00664927"/>
    <w:rsid w:val="00672645"/>
    <w:rsid w:val="00675137"/>
    <w:rsid w:val="00677BC1"/>
    <w:rsid w:val="006807C5"/>
    <w:rsid w:val="00680BEF"/>
    <w:rsid w:val="00684099"/>
    <w:rsid w:val="00684E57"/>
    <w:rsid w:val="00685029"/>
    <w:rsid w:val="00691F64"/>
    <w:rsid w:val="0069345E"/>
    <w:rsid w:val="00693F1E"/>
    <w:rsid w:val="00694952"/>
    <w:rsid w:val="006A3AE4"/>
    <w:rsid w:val="006B1CB2"/>
    <w:rsid w:val="006B7358"/>
    <w:rsid w:val="006C0066"/>
    <w:rsid w:val="006D6B55"/>
    <w:rsid w:val="006E1356"/>
    <w:rsid w:val="006E173A"/>
    <w:rsid w:val="006E1930"/>
    <w:rsid w:val="006E3F3B"/>
    <w:rsid w:val="006E42CF"/>
    <w:rsid w:val="006E587F"/>
    <w:rsid w:val="006E70E5"/>
    <w:rsid w:val="006E7159"/>
    <w:rsid w:val="006F0F04"/>
    <w:rsid w:val="006F2FC5"/>
    <w:rsid w:val="006F3037"/>
    <w:rsid w:val="006F4491"/>
    <w:rsid w:val="006F4EBE"/>
    <w:rsid w:val="007012E8"/>
    <w:rsid w:val="00702C5D"/>
    <w:rsid w:val="007174D8"/>
    <w:rsid w:val="007175E5"/>
    <w:rsid w:val="00717F26"/>
    <w:rsid w:val="00720D4F"/>
    <w:rsid w:val="00723ED4"/>
    <w:rsid w:val="007263D8"/>
    <w:rsid w:val="00730BA6"/>
    <w:rsid w:val="007313F1"/>
    <w:rsid w:val="00733B87"/>
    <w:rsid w:val="007357C4"/>
    <w:rsid w:val="007359F8"/>
    <w:rsid w:val="00747B2C"/>
    <w:rsid w:val="0075580C"/>
    <w:rsid w:val="00760D88"/>
    <w:rsid w:val="007633EC"/>
    <w:rsid w:val="00763BC0"/>
    <w:rsid w:val="0076762E"/>
    <w:rsid w:val="00772519"/>
    <w:rsid w:val="007746C0"/>
    <w:rsid w:val="00774C20"/>
    <w:rsid w:val="007826C3"/>
    <w:rsid w:val="00786500"/>
    <w:rsid w:val="0079209C"/>
    <w:rsid w:val="007920F9"/>
    <w:rsid w:val="00792913"/>
    <w:rsid w:val="0079621A"/>
    <w:rsid w:val="007963B9"/>
    <w:rsid w:val="007A020B"/>
    <w:rsid w:val="007A3B93"/>
    <w:rsid w:val="007B3435"/>
    <w:rsid w:val="007B5F8F"/>
    <w:rsid w:val="007B696E"/>
    <w:rsid w:val="007C49AB"/>
    <w:rsid w:val="007C4B25"/>
    <w:rsid w:val="007C550F"/>
    <w:rsid w:val="007C68EF"/>
    <w:rsid w:val="007C737D"/>
    <w:rsid w:val="007C7F20"/>
    <w:rsid w:val="007D2A84"/>
    <w:rsid w:val="007D421A"/>
    <w:rsid w:val="007D5612"/>
    <w:rsid w:val="007E3DAD"/>
    <w:rsid w:val="007F0CFD"/>
    <w:rsid w:val="007F27CA"/>
    <w:rsid w:val="007F6837"/>
    <w:rsid w:val="007F7DC6"/>
    <w:rsid w:val="0080030A"/>
    <w:rsid w:val="008011B9"/>
    <w:rsid w:val="008111CD"/>
    <w:rsid w:val="00815F60"/>
    <w:rsid w:val="00817768"/>
    <w:rsid w:val="008210FD"/>
    <w:rsid w:val="008258D1"/>
    <w:rsid w:val="00826D06"/>
    <w:rsid w:val="008272A8"/>
    <w:rsid w:val="008310C7"/>
    <w:rsid w:val="0083260E"/>
    <w:rsid w:val="00832803"/>
    <w:rsid w:val="00834A57"/>
    <w:rsid w:val="00835585"/>
    <w:rsid w:val="00836E79"/>
    <w:rsid w:val="00836FFD"/>
    <w:rsid w:val="008376D6"/>
    <w:rsid w:val="00837A17"/>
    <w:rsid w:val="00846DC4"/>
    <w:rsid w:val="0084786F"/>
    <w:rsid w:val="008509A5"/>
    <w:rsid w:val="008512DF"/>
    <w:rsid w:val="008513B1"/>
    <w:rsid w:val="0085261D"/>
    <w:rsid w:val="008539E0"/>
    <w:rsid w:val="00861038"/>
    <w:rsid w:val="008639BC"/>
    <w:rsid w:val="008651FD"/>
    <w:rsid w:val="00866EFD"/>
    <w:rsid w:val="00870B6C"/>
    <w:rsid w:val="00872630"/>
    <w:rsid w:val="00880A2C"/>
    <w:rsid w:val="008862BA"/>
    <w:rsid w:val="00894AD6"/>
    <w:rsid w:val="008A2046"/>
    <w:rsid w:val="008B0BDD"/>
    <w:rsid w:val="008B1C04"/>
    <w:rsid w:val="008B789C"/>
    <w:rsid w:val="008B7AA6"/>
    <w:rsid w:val="008C37EF"/>
    <w:rsid w:val="008C4F0E"/>
    <w:rsid w:val="008C5784"/>
    <w:rsid w:val="008C619F"/>
    <w:rsid w:val="008C74E8"/>
    <w:rsid w:val="008D0F3F"/>
    <w:rsid w:val="008D427D"/>
    <w:rsid w:val="008D53AB"/>
    <w:rsid w:val="008D6DC7"/>
    <w:rsid w:val="008D7F41"/>
    <w:rsid w:val="008E1380"/>
    <w:rsid w:val="008E16E9"/>
    <w:rsid w:val="008E4E7C"/>
    <w:rsid w:val="008E6FFB"/>
    <w:rsid w:val="008F176D"/>
    <w:rsid w:val="00901D6D"/>
    <w:rsid w:val="009055B4"/>
    <w:rsid w:val="00906475"/>
    <w:rsid w:val="00910C1E"/>
    <w:rsid w:val="00916D7C"/>
    <w:rsid w:val="00920AE8"/>
    <w:rsid w:val="00923D0F"/>
    <w:rsid w:val="009273C7"/>
    <w:rsid w:val="00927E90"/>
    <w:rsid w:val="00931463"/>
    <w:rsid w:val="00932A71"/>
    <w:rsid w:val="009342E3"/>
    <w:rsid w:val="00934AF0"/>
    <w:rsid w:val="00937033"/>
    <w:rsid w:val="00943C9C"/>
    <w:rsid w:val="00943D60"/>
    <w:rsid w:val="00950B22"/>
    <w:rsid w:val="00950E0C"/>
    <w:rsid w:val="00951932"/>
    <w:rsid w:val="009539C8"/>
    <w:rsid w:val="00956093"/>
    <w:rsid w:val="00956D43"/>
    <w:rsid w:val="00960AF3"/>
    <w:rsid w:val="00960DD3"/>
    <w:rsid w:val="009619FD"/>
    <w:rsid w:val="0097138B"/>
    <w:rsid w:val="00971DC6"/>
    <w:rsid w:val="009772EB"/>
    <w:rsid w:val="009776C6"/>
    <w:rsid w:val="00980464"/>
    <w:rsid w:val="00980A64"/>
    <w:rsid w:val="00982242"/>
    <w:rsid w:val="009844E8"/>
    <w:rsid w:val="009857E3"/>
    <w:rsid w:val="00986379"/>
    <w:rsid w:val="009939FF"/>
    <w:rsid w:val="009942A1"/>
    <w:rsid w:val="009A0C80"/>
    <w:rsid w:val="009A1660"/>
    <w:rsid w:val="009A1BBC"/>
    <w:rsid w:val="009A1BE1"/>
    <w:rsid w:val="009A1C8E"/>
    <w:rsid w:val="009A3147"/>
    <w:rsid w:val="009A4242"/>
    <w:rsid w:val="009A5703"/>
    <w:rsid w:val="009A5ABB"/>
    <w:rsid w:val="009B176A"/>
    <w:rsid w:val="009B5C41"/>
    <w:rsid w:val="009B7A06"/>
    <w:rsid w:val="009C1045"/>
    <w:rsid w:val="009C3085"/>
    <w:rsid w:val="009C4408"/>
    <w:rsid w:val="009C7B3E"/>
    <w:rsid w:val="009D0032"/>
    <w:rsid w:val="009D3B2B"/>
    <w:rsid w:val="009E0FB4"/>
    <w:rsid w:val="009F47B3"/>
    <w:rsid w:val="00A02153"/>
    <w:rsid w:val="00A03AB6"/>
    <w:rsid w:val="00A0631B"/>
    <w:rsid w:val="00A07F54"/>
    <w:rsid w:val="00A14EC3"/>
    <w:rsid w:val="00A22402"/>
    <w:rsid w:val="00A23B37"/>
    <w:rsid w:val="00A25836"/>
    <w:rsid w:val="00A357C5"/>
    <w:rsid w:val="00A37FC1"/>
    <w:rsid w:val="00A40372"/>
    <w:rsid w:val="00A4042D"/>
    <w:rsid w:val="00A40495"/>
    <w:rsid w:val="00A40EAB"/>
    <w:rsid w:val="00A45CA0"/>
    <w:rsid w:val="00A52ED3"/>
    <w:rsid w:val="00A56BA7"/>
    <w:rsid w:val="00A66AFC"/>
    <w:rsid w:val="00A7120C"/>
    <w:rsid w:val="00A71D84"/>
    <w:rsid w:val="00A754A9"/>
    <w:rsid w:val="00A85661"/>
    <w:rsid w:val="00A87665"/>
    <w:rsid w:val="00A90EF2"/>
    <w:rsid w:val="00A91B8D"/>
    <w:rsid w:val="00AA26DC"/>
    <w:rsid w:val="00AA437E"/>
    <w:rsid w:val="00AA56DD"/>
    <w:rsid w:val="00AA6982"/>
    <w:rsid w:val="00AB1D12"/>
    <w:rsid w:val="00AB5C18"/>
    <w:rsid w:val="00AC1C0B"/>
    <w:rsid w:val="00AC78CA"/>
    <w:rsid w:val="00AD0CAF"/>
    <w:rsid w:val="00AD65BF"/>
    <w:rsid w:val="00AD7224"/>
    <w:rsid w:val="00B1546D"/>
    <w:rsid w:val="00B16313"/>
    <w:rsid w:val="00B1772C"/>
    <w:rsid w:val="00B20225"/>
    <w:rsid w:val="00B203A6"/>
    <w:rsid w:val="00B22D11"/>
    <w:rsid w:val="00B31DC4"/>
    <w:rsid w:val="00B34244"/>
    <w:rsid w:val="00B36F2A"/>
    <w:rsid w:val="00B370BF"/>
    <w:rsid w:val="00B37DEB"/>
    <w:rsid w:val="00B415DC"/>
    <w:rsid w:val="00B420C3"/>
    <w:rsid w:val="00B467AC"/>
    <w:rsid w:val="00B4746E"/>
    <w:rsid w:val="00B510E2"/>
    <w:rsid w:val="00B51A08"/>
    <w:rsid w:val="00B530A1"/>
    <w:rsid w:val="00B5459F"/>
    <w:rsid w:val="00B5631E"/>
    <w:rsid w:val="00B60316"/>
    <w:rsid w:val="00B6246C"/>
    <w:rsid w:val="00B648EE"/>
    <w:rsid w:val="00B649B0"/>
    <w:rsid w:val="00B64F58"/>
    <w:rsid w:val="00B66455"/>
    <w:rsid w:val="00B70659"/>
    <w:rsid w:val="00B70915"/>
    <w:rsid w:val="00B73EE5"/>
    <w:rsid w:val="00B767A8"/>
    <w:rsid w:val="00B80335"/>
    <w:rsid w:val="00B80BA2"/>
    <w:rsid w:val="00B82024"/>
    <w:rsid w:val="00B956AB"/>
    <w:rsid w:val="00BA127D"/>
    <w:rsid w:val="00BA1E29"/>
    <w:rsid w:val="00BA21A9"/>
    <w:rsid w:val="00BA42E7"/>
    <w:rsid w:val="00BB5C0D"/>
    <w:rsid w:val="00BB72F1"/>
    <w:rsid w:val="00BB738B"/>
    <w:rsid w:val="00BC45F8"/>
    <w:rsid w:val="00BD31BF"/>
    <w:rsid w:val="00BD5AAA"/>
    <w:rsid w:val="00BD659D"/>
    <w:rsid w:val="00BD6A7E"/>
    <w:rsid w:val="00BE0E8C"/>
    <w:rsid w:val="00BE36AF"/>
    <w:rsid w:val="00BE549C"/>
    <w:rsid w:val="00BF0558"/>
    <w:rsid w:val="00BF0F07"/>
    <w:rsid w:val="00BF3A24"/>
    <w:rsid w:val="00C011A8"/>
    <w:rsid w:val="00C04C4E"/>
    <w:rsid w:val="00C05264"/>
    <w:rsid w:val="00C05398"/>
    <w:rsid w:val="00C1656B"/>
    <w:rsid w:val="00C17F45"/>
    <w:rsid w:val="00C24E5F"/>
    <w:rsid w:val="00C25EA6"/>
    <w:rsid w:val="00C26383"/>
    <w:rsid w:val="00C31A28"/>
    <w:rsid w:val="00C31F0E"/>
    <w:rsid w:val="00C334C8"/>
    <w:rsid w:val="00C3671B"/>
    <w:rsid w:val="00C3674D"/>
    <w:rsid w:val="00C42442"/>
    <w:rsid w:val="00C43054"/>
    <w:rsid w:val="00C45C17"/>
    <w:rsid w:val="00C501E8"/>
    <w:rsid w:val="00C5052A"/>
    <w:rsid w:val="00C50767"/>
    <w:rsid w:val="00C52921"/>
    <w:rsid w:val="00C547B8"/>
    <w:rsid w:val="00C64942"/>
    <w:rsid w:val="00C64C13"/>
    <w:rsid w:val="00C65A92"/>
    <w:rsid w:val="00C667DC"/>
    <w:rsid w:val="00C71319"/>
    <w:rsid w:val="00C734F6"/>
    <w:rsid w:val="00C770AF"/>
    <w:rsid w:val="00C77924"/>
    <w:rsid w:val="00C85286"/>
    <w:rsid w:val="00C85455"/>
    <w:rsid w:val="00C867E7"/>
    <w:rsid w:val="00C87746"/>
    <w:rsid w:val="00C918FF"/>
    <w:rsid w:val="00C938AB"/>
    <w:rsid w:val="00C93C57"/>
    <w:rsid w:val="00C94738"/>
    <w:rsid w:val="00C95371"/>
    <w:rsid w:val="00C96D20"/>
    <w:rsid w:val="00CA490C"/>
    <w:rsid w:val="00CA4D80"/>
    <w:rsid w:val="00CB0161"/>
    <w:rsid w:val="00CB37C2"/>
    <w:rsid w:val="00CB73E1"/>
    <w:rsid w:val="00CC0EB0"/>
    <w:rsid w:val="00CD26CC"/>
    <w:rsid w:val="00CD285F"/>
    <w:rsid w:val="00CE326F"/>
    <w:rsid w:val="00CE375F"/>
    <w:rsid w:val="00CE63CC"/>
    <w:rsid w:val="00CE6E3D"/>
    <w:rsid w:val="00CE72E5"/>
    <w:rsid w:val="00CF0B13"/>
    <w:rsid w:val="00CF3E09"/>
    <w:rsid w:val="00D00E56"/>
    <w:rsid w:val="00D00E92"/>
    <w:rsid w:val="00D020FC"/>
    <w:rsid w:val="00D02F3A"/>
    <w:rsid w:val="00D035CC"/>
    <w:rsid w:val="00D03B63"/>
    <w:rsid w:val="00D03D6B"/>
    <w:rsid w:val="00D14209"/>
    <w:rsid w:val="00D17353"/>
    <w:rsid w:val="00D222ED"/>
    <w:rsid w:val="00D265DA"/>
    <w:rsid w:val="00D3209E"/>
    <w:rsid w:val="00D35E6D"/>
    <w:rsid w:val="00D364AD"/>
    <w:rsid w:val="00D36587"/>
    <w:rsid w:val="00D36FE9"/>
    <w:rsid w:val="00D40997"/>
    <w:rsid w:val="00D411D7"/>
    <w:rsid w:val="00D4307F"/>
    <w:rsid w:val="00D5144E"/>
    <w:rsid w:val="00D520BA"/>
    <w:rsid w:val="00D56A22"/>
    <w:rsid w:val="00D62C55"/>
    <w:rsid w:val="00D66695"/>
    <w:rsid w:val="00D67E54"/>
    <w:rsid w:val="00D71DF8"/>
    <w:rsid w:val="00D74411"/>
    <w:rsid w:val="00D76602"/>
    <w:rsid w:val="00D76F67"/>
    <w:rsid w:val="00D7788A"/>
    <w:rsid w:val="00D80246"/>
    <w:rsid w:val="00D80B22"/>
    <w:rsid w:val="00D8227C"/>
    <w:rsid w:val="00D87603"/>
    <w:rsid w:val="00D90CFC"/>
    <w:rsid w:val="00D92AF1"/>
    <w:rsid w:val="00DA00E0"/>
    <w:rsid w:val="00DA33E3"/>
    <w:rsid w:val="00DA4D76"/>
    <w:rsid w:val="00DA6FD4"/>
    <w:rsid w:val="00DB2A66"/>
    <w:rsid w:val="00DB409C"/>
    <w:rsid w:val="00DB65CD"/>
    <w:rsid w:val="00DB6AEA"/>
    <w:rsid w:val="00DC13A9"/>
    <w:rsid w:val="00DC3A3D"/>
    <w:rsid w:val="00DC77A9"/>
    <w:rsid w:val="00DD3269"/>
    <w:rsid w:val="00DD646A"/>
    <w:rsid w:val="00DE0BFB"/>
    <w:rsid w:val="00DE54FE"/>
    <w:rsid w:val="00DE5566"/>
    <w:rsid w:val="00DE5976"/>
    <w:rsid w:val="00DE71CD"/>
    <w:rsid w:val="00DF059B"/>
    <w:rsid w:val="00DF7871"/>
    <w:rsid w:val="00E01960"/>
    <w:rsid w:val="00E01F1F"/>
    <w:rsid w:val="00E029A3"/>
    <w:rsid w:val="00E03B3A"/>
    <w:rsid w:val="00E111BA"/>
    <w:rsid w:val="00E17100"/>
    <w:rsid w:val="00E210B5"/>
    <w:rsid w:val="00E22CF7"/>
    <w:rsid w:val="00E30FAE"/>
    <w:rsid w:val="00E324A3"/>
    <w:rsid w:val="00E34C27"/>
    <w:rsid w:val="00E35597"/>
    <w:rsid w:val="00E3787A"/>
    <w:rsid w:val="00E42732"/>
    <w:rsid w:val="00E4502E"/>
    <w:rsid w:val="00E45A8B"/>
    <w:rsid w:val="00E46AE8"/>
    <w:rsid w:val="00E46D5C"/>
    <w:rsid w:val="00E50095"/>
    <w:rsid w:val="00E50356"/>
    <w:rsid w:val="00E51EE7"/>
    <w:rsid w:val="00E52C51"/>
    <w:rsid w:val="00E60BA9"/>
    <w:rsid w:val="00E62BAA"/>
    <w:rsid w:val="00E722F3"/>
    <w:rsid w:val="00E72D2E"/>
    <w:rsid w:val="00E804DF"/>
    <w:rsid w:val="00E81010"/>
    <w:rsid w:val="00E81B94"/>
    <w:rsid w:val="00E82512"/>
    <w:rsid w:val="00E82B05"/>
    <w:rsid w:val="00E8471C"/>
    <w:rsid w:val="00E90DBD"/>
    <w:rsid w:val="00E9644F"/>
    <w:rsid w:val="00E97633"/>
    <w:rsid w:val="00EA6017"/>
    <w:rsid w:val="00EA62F6"/>
    <w:rsid w:val="00EB0899"/>
    <w:rsid w:val="00EB3EE0"/>
    <w:rsid w:val="00EB708C"/>
    <w:rsid w:val="00EC0E38"/>
    <w:rsid w:val="00EC3F1E"/>
    <w:rsid w:val="00EC6ED8"/>
    <w:rsid w:val="00EC7B81"/>
    <w:rsid w:val="00ED2D4A"/>
    <w:rsid w:val="00EE0DE2"/>
    <w:rsid w:val="00EE1976"/>
    <w:rsid w:val="00EE3C3B"/>
    <w:rsid w:val="00EE4529"/>
    <w:rsid w:val="00EE589A"/>
    <w:rsid w:val="00EE5AC2"/>
    <w:rsid w:val="00EE5BB3"/>
    <w:rsid w:val="00EF5356"/>
    <w:rsid w:val="00F007E1"/>
    <w:rsid w:val="00F06C19"/>
    <w:rsid w:val="00F11C3D"/>
    <w:rsid w:val="00F11DD0"/>
    <w:rsid w:val="00F175D8"/>
    <w:rsid w:val="00F2055A"/>
    <w:rsid w:val="00F21BB3"/>
    <w:rsid w:val="00F256A4"/>
    <w:rsid w:val="00F272C9"/>
    <w:rsid w:val="00F273C0"/>
    <w:rsid w:val="00F34C21"/>
    <w:rsid w:val="00F36EAB"/>
    <w:rsid w:val="00F400D9"/>
    <w:rsid w:val="00F404F7"/>
    <w:rsid w:val="00F416DD"/>
    <w:rsid w:val="00F42CDF"/>
    <w:rsid w:val="00F43CD1"/>
    <w:rsid w:val="00F45346"/>
    <w:rsid w:val="00F50115"/>
    <w:rsid w:val="00F50A73"/>
    <w:rsid w:val="00F51C73"/>
    <w:rsid w:val="00F52271"/>
    <w:rsid w:val="00F53604"/>
    <w:rsid w:val="00F556F4"/>
    <w:rsid w:val="00F56A9D"/>
    <w:rsid w:val="00F57B1C"/>
    <w:rsid w:val="00F60992"/>
    <w:rsid w:val="00F628FD"/>
    <w:rsid w:val="00F65682"/>
    <w:rsid w:val="00F67CD4"/>
    <w:rsid w:val="00F779C9"/>
    <w:rsid w:val="00F82AF8"/>
    <w:rsid w:val="00F84D9D"/>
    <w:rsid w:val="00F91187"/>
    <w:rsid w:val="00F926CB"/>
    <w:rsid w:val="00FA49D3"/>
    <w:rsid w:val="00FA7E02"/>
    <w:rsid w:val="00FB09A3"/>
    <w:rsid w:val="00FB4E5A"/>
    <w:rsid w:val="00FC062F"/>
    <w:rsid w:val="00FC2B76"/>
    <w:rsid w:val="00FC5245"/>
    <w:rsid w:val="00FC7E04"/>
    <w:rsid w:val="00FD0D9E"/>
    <w:rsid w:val="00FD2325"/>
    <w:rsid w:val="00FD249E"/>
    <w:rsid w:val="00FD63FC"/>
    <w:rsid w:val="00FD649A"/>
    <w:rsid w:val="00FD6694"/>
    <w:rsid w:val="00FD72A7"/>
    <w:rsid w:val="00FE16AE"/>
    <w:rsid w:val="00FE50F4"/>
    <w:rsid w:val="00FE6EA5"/>
    <w:rsid w:val="00FF0F6E"/>
    <w:rsid w:val="00FF6A02"/>
    <w:rsid w:val="00FF79D3"/>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sz w:val="28"/>
    </w:rPr>
  </w:style>
  <w:style w:type="paragraph" w:styleId="Heading2">
    <w:name w:val="heading 2"/>
    <w:basedOn w:val="Normal"/>
    <w:next w:val="Normal"/>
    <w:qFormat/>
    <w:pPr>
      <w:keepNext/>
      <w:outlineLvl w:val="1"/>
    </w:pPr>
    <w:rPr>
      <w:rFonts w:ascii="Arial" w:hAnsi="Arial" w:cs="Arial"/>
      <w:b/>
      <w:bCs/>
      <w:sz w:val="36"/>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jc w:val="right"/>
      <w:outlineLvl w:val="3"/>
    </w:pPr>
    <w:rPr>
      <w:b/>
      <w:bCs/>
      <w:sz w:val="32"/>
    </w:rPr>
  </w:style>
  <w:style w:type="paragraph" w:styleId="Heading5">
    <w:name w:val="heading 5"/>
    <w:basedOn w:val="Normal"/>
    <w:next w:val="Normal"/>
    <w:qFormat/>
    <w:pPr>
      <w:keepNext/>
      <w:jc w:val="right"/>
      <w:outlineLvl w:val="4"/>
    </w:pPr>
    <w:rPr>
      <w:b/>
      <w:bCs/>
      <w:sz w:val="28"/>
    </w:rPr>
  </w:style>
  <w:style w:type="paragraph" w:styleId="Heading6">
    <w:name w:val="heading 6"/>
    <w:basedOn w:val="Normal"/>
    <w:next w:val="Normal"/>
    <w:qFormat/>
    <w:pPr>
      <w:keepNext/>
      <w:jc w:val="right"/>
      <w:outlineLvl w:val="5"/>
    </w:pPr>
    <w:rPr>
      <w:b/>
      <w:bCs/>
      <w:sz w:val="48"/>
    </w:rPr>
  </w:style>
  <w:style w:type="paragraph" w:styleId="Heading7">
    <w:name w:val="heading 7"/>
    <w:basedOn w:val="Normal"/>
    <w:next w:val="Normal"/>
    <w:qFormat/>
    <w:pPr>
      <w:keepNext/>
      <w:ind w:left="720"/>
      <w:outlineLvl w:val="6"/>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character" w:customStyle="1" w:styleId="pron">
    <w:name w:val="pron"/>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ind w:firstLine="288"/>
    </w:pPr>
  </w:style>
  <w:style w:type="paragraph" w:styleId="BodyTextIndent3">
    <w:name w:val="Body Text Indent 3"/>
    <w:basedOn w:val="Normal"/>
    <w:semiHidden/>
    <w:pPr>
      <w:ind w:firstLine="288"/>
      <w:jc w:val="both"/>
    </w:pPr>
  </w:style>
  <w:style w:type="character" w:styleId="Hyperlink">
    <w:name w:val="Hyperlink"/>
    <w:semiHidden/>
    <w:rPr>
      <w:color w:val="0000FF"/>
      <w:u w:val="single"/>
    </w:rPr>
  </w:style>
  <w:style w:type="table" w:styleId="TableGrid">
    <w:name w:val="Table Grid"/>
    <w:basedOn w:val="TableNormal"/>
    <w:rsid w:val="008A2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F2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551DAE"/>
    <w:pPr>
      <w:spacing w:before="100" w:beforeAutospacing="1" w:after="100" w:afterAutospacing="1"/>
    </w:pPr>
  </w:style>
  <w:style w:type="character" w:customStyle="1" w:styleId="Heading1Char">
    <w:name w:val="Heading 1 Char"/>
    <w:link w:val="Heading1"/>
    <w:rsid w:val="000E33A0"/>
    <w:rPr>
      <w:b/>
      <w:bCs/>
      <w:sz w:val="28"/>
      <w:szCs w:val="24"/>
    </w:rPr>
  </w:style>
  <w:style w:type="character" w:customStyle="1" w:styleId="HeaderChar">
    <w:name w:val="Header Char"/>
    <w:link w:val="Header"/>
    <w:rsid w:val="00C05398"/>
    <w:rPr>
      <w:sz w:val="24"/>
      <w:szCs w:val="24"/>
    </w:rPr>
  </w:style>
  <w:style w:type="paragraph" w:styleId="BalloonText">
    <w:name w:val="Balloon Text"/>
    <w:basedOn w:val="Normal"/>
    <w:link w:val="BalloonTextChar"/>
    <w:rsid w:val="00C05398"/>
    <w:rPr>
      <w:rFonts w:ascii="Tahoma" w:hAnsi="Tahoma" w:cs="Tahoma"/>
      <w:sz w:val="16"/>
      <w:szCs w:val="16"/>
    </w:rPr>
  </w:style>
  <w:style w:type="character" w:customStyle="1" w:styleId="BalloonTextChar">
    <w:name w:val="Balloon Text Char"/>
    <w:link w:val="BalloonText"/>
    <w:rsid w:val="00C05398"/>
    <w:rPr>
      <w:rFonts w:ascii="Tahoma" w:hAnsi="Tahoma" w:cs="Tahoma"/>
      <w:sz w:val="16"/>
      <w:szCs w:val="16"/>
    </w:rPr>
  </w:style>
  <w:style w:type="character" w:customStyle="1" w:styleId="Heading3Char">
    <w:name w:val="Heading 3 Char"/>
    <w:link w:val="Heading3"/>
    <w:rsid w:val="00E03B3A"/>
    <w:rPr>
      <w:b/>
      <w:bCs/>
      <w:sz w:val="24"/>
      <w:szCs w:val="24"/>
    </w:rPr>
  </w:style>
  <w:style w:type="paragraph" w:customStyle="1" w:styleId="pl">
    <w:name w:val="pl"/>
    <w:basedOn w:val="Normal"/>
    <w:rsid w:val="00872630"/>
    <w:pPr>
      <w:spacing w:before="100" w:beforeAutospacing="1" w:after="100" w:afterAutospacing="1"/>
    </w:pPr>
  </w:style>
  <w:style w:type="character" w:customStyle="1" w:styleId="ver">
    <w:name w:val="ver"/>
    <w:basedOn w:val="DefaultParagraphFont"/>
    <w:rsid w:val="00B956AB"/>
  </w:style>
  <w:style w:type="character" w:customStyle="1" w:styleId="WW8Num5z2">
    <w:name w:val="WW8Num5z2"/>
    <w:rsid w:val="000A32B0"/>
    <w:rPr>
      <w:rFonts w:ascii="Wingdings" w:hAnsi="Wingdings"/>
    </w:rPr>
  </w:style>
  <w:style w:type="character" w:styleId="Emphasis">
    <w:name w:val="Emphasis"/>
    <w:basedOn w:val="DefaultParagraphFont"/>
    <w:uiPriority w:val="20"/>
    <w:qFormat/>
    <w:rsid w:val="00E30FAE"/>
    <w:rPr>
      <w:i/>
      <w:iCs/>
    </w:rPr>
  </w:style>
  <w:style w:type="paragraph" w:customStyle="1" w:styleId="Default">
    <w:name w:val="Default"/>
    <w:rsid w:val="00E22CF7"/>
    <w:pPr>
      <w:autoSpaceDE w:val="0"/>
      <w:autoSpaceDN w:val="0"/>
      <w:adjustRightInd w:val="0"/>
    </w:pPr>
    <w:rPr>
      <w:rFonts w:ascii="Comic Sans MS" w:hAnsi="Comic Sans MS" w:cs="Comic Sans MS"/>
      <w:color w:val="000000"/>
      <w:sz w:val="24"/>
      <w:szCs w:val="24"/>
    </w:rPr>
  </w:style>
  <w:style w:type="paragraph" w:styleId="HTMLPreformatted">
    <w:name w:val="HTML Preformatted"/>
    <w:basedOn w:val="Normal"/>
    <w:link w:val="HTMLPreformattedChar"/>
    <w:unhideWhenUsed/>
    <w:rsid w:val="008D6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D6DC7"/>
    <w:rPr>
      <w:rFonts w:ascii="Courier New" w:hAnsi="Courier New" w:cs="Courier New"/>
    </w:rPr>
  </w:style>
  <w:style w:type="paragraph" w:customStyle="1" w:styleId="NormalWeb1">
    <w:name w:val="Normal (Web)1"/>
    <w:basedOn w:val="Normal"/>
    <w:rsid w:val="008C4F0E"/>
    <w:pPr>
      <w:spacing w:before="100" w:beforeAutospacing="1" w:after="100" w:afterAutospacing="1" w:line="336" w:lineRule="atLeas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sz w:val="28"/>
    </w:rPr>
  </w:style>
  <w:style w:type="paragraph" w:styleId="Heading2">
    <w:name w:val="heading 2"/>
    <w:basedOn w:val="Normal"/>
    <w:next w:val="Normal"/>
    <w:qFormat/>
    <w:pPr>
      <w:keepNext/>
      <w:outlineLvl w:val="1"/>
    </w:pPr>
    <w:rPr>
      <w:rFonts w:ascii="Arial" w:hAnsi="Arial" w:cs="Arial"/>
      <w:b/>
      <w:bCs/>
      <w:sz w:val="36"/>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jc w:val="right"/>
      <w:outlineLvl w:val="3"/>
    </w:pPr>
    <w:rPr>
      <w:b/>
      <w:bCs/>
      <w:sz w:val="32"/>
    </w:rPr>
  </w:style>
  <w:style w:type="paragraph" w:styleId="Heading5">
    <w:name w:val="heading 5"/>
    <w:basedOn w:val="Normal"/>
    <w:next w:val="Normal"/>
    <w:qFormat/>
    <w:pPr>
      <w:keepNext/>
      <w:jc w:val="right"/>
      <w:outlineLvl w:val="4"/>
    </w:pPr>
    <w:rPr>
      <w:b/>
      <w:bCs/>
      <w:sz w:val="28"/>
    </w:rPr>
  </w:style>
  <w:style w:type="paragraph" w:styleId="Heading6">
    <w:name w:val="heading 6"/>
    <w:basedOn w:val="Normal"/>
    <w:next w:val="Normal"/>
    <w:qFormat/>
    <w:pPr>
      <w:keepNext/>
      <w:jc w:val="right"/>
      <w:outlineLvl w:val="5"/>
    </w:pPr>
    <w:rPr>
      <w:b/>
      <w:bCs/>
      <w:sz w:val="48"/>
    </w:rPr>
  </w:style>
  <w:style w:type="paragraph" w:styleId="Heading7">
    <w:name w:val="heading 7"/>
    <w:basedOn w:val="Normal"/>
    <w:next w:val="Normal"/>
    <w:qFormat/>
    <w:pPr>
      <w:keepNext/>
      <w:ind w:left="720"/>
      <w:outlineLvl w:val="6"/>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character" w:customStyle="1" w:styleId="pron">
    <w:name w:val="pron"/>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ind w:firstLine="288"/>
    </w:pPr>
  </w:style>
  <w:style w:type="paragraph" w:styleId="BodyTextIndent3">
    <w:name w:val="Body Text Indent 3"/>
    <w:basedOn w:val="Normal"/>
    <w:semiHidden/>
    <w:pPr>
      <w:ind w:firstLine="288"/>
      <w:jc w:val="both"/>
    </w:pPr>
  </w:style>
  <w:style w:type="character" w:styleId="Hyperlink">
    <w:name w:val="Hyperlink"/>
    <w:semiHidden/>
    <w:rPr>
      <w:color w:val="0000FF"/>
      <w:u w:val="single"/>
    </w:rPr>
  </w:style>
  <w:style w:type="table" w:styleId="TableGrid">
    <w:name w:val="Table Grid"/>
    <w:basedOn w:val="TableNormal"/>
    <w:rsid w:val="008A2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7F2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551DAE"/>
    <w:pPr>
      <w:spacing w:before="100" w:beforeAutospacing="1" w:after="100" w:afterAutospacing="1"/>
    </w:pPr>
  </w:style>
  <w:style w:type="character" w:customStyle="1" w:styleId="Heading1Char">
    <w:name w:val="Heading 1 Char"/>
    <w:link w:val="Heading1"/>
    <w:rsid w:val="000E33A0"/>
    <w:rPr>
      <w:b/>
      <w:bCs/>
      <w:sz w:val="28"/>
      <w:szCs w:val="24"/>
    </w:rPr>
  </w:style>
  <w:style w:type="character" w:customStyle="1" w:styleId="HeaderChar">
    <w:name w:val="Header Char"/>
    <w:link w:val="Header"/>
    <w:rsid w:val="00C05398"/>
    <w:rPr>
      <w:sz w:val="24"/>
      <w:szCs w:val="24"/>
    </w:rPr>
  </w:style>
  <w:style w:type="paragraph" w:styleId="BalloonText">
    <w:name w:val="Balloon Text"/>
    <w:basedOn w:val="Normal"/>
    <w:link w:val="BalloonTextChar"/>
    <w:rsid w:val="00C05398"/>
    <w:rPr>
      <w:rFonts w:ascii="Tahoma" w:hAnsi="Tahoma" w:cs="Tahoma"/>
      <w:sz w:val="16"/>
      <w:szCs w:val="16"/>
    </w:rPr>
  </w:style>
  <w:style w:type="character" w:customStyle="1" w:styleId="BalloonTextChar">
    <w:name w:val="Balloon Text Char"/>
    <w:link w:val="BalloonText"/>
    <w:rsid w:val="00C05398"/>
    <w:rPr>
      <w:rFonts w:ascii="Tahoma" w:hAnsi="Tahoma" w:cs="Tahoma"/>
      <w:sz w:val="16"/>
      <w:szCs w:val="16"/>
    </w:rPr>
  </w:style>
  <w:style w:type="character" w:customStyle="1" w:styleId="Heading3Char">
    <w:name w:val="Heading 3 Char"/>
    <w:link w:val="Heading3"/>
    <w:rsid w:val="00E03B3A"/>
    <w:rPr>
      <w:b/>
      <w:bCs/>
      <w:sz w:val="24"/>
      <w:szCs w:val="24"/>
    </w:rPr>
  </w:style>
  <w:style w:type="paragraph" w:customStyle="1" w:styleId="pl">
    <w:name w:val="pl"/>
    <w:basedOn w:val="Normal"/>
    <w:rsid w:val="00872630"/>
    <w:pPr>
      <w:spacing w:before="100" w:beforeAutospacing="1" w:after="100" w:afterAutospacing="1"/>
    </w:pPr>
  </w:style>
  <w:style w:type="character" w:customStyle="1" w:styleId="ver">
    <w:name w:val="ver"/>
    <w:basedOn w:val="DefaultParagraphFont"/>
    <w:rsid w:val="00B956AB"/>
  </w:style>
  <w:style w:type="character" w:customStyle="1" w:styleId="WW8Num5z2">
    <w:name w:val="WW8Num5z2"/>
    <w:rsid w:val="000A32B0"/>
    <w:rPr>
      <w:rFonts w:ascii="Wingdings" w:hAnsi="Wingdings"/>
    </w:rPr>
  </w:style>
  <w:style w:type="character" w:styleId="Emphasis">
    <w:name w:val="Emphasis"/>
    <w:basedOn w:val="DefaultParagraphFont"/>
    <w:uiPriority w:val="20"/>
    <w:qFormat/>
    <w:rsid w:val="00E30FAE"/>
    <w:rPr>
      <w:i/>
      <w:iCs/>
    </w:rPr>
  </w:style>
  <w:style w:type="paragraph" w:customStyle="1" w:styleId="Default">
    <w:name w:val="Default"/>
    <w:rsid w:val="00E22CF7"/>
    <w:pPr>
      <w:autoSpaceDE w:val="0"/>
      <w:autoSpaceDN w:val="0"/>
      <w:adjustRightInd w:val="0"/>
    </w:pPr>
    <w:rPr>
      <w:rFonts w:ascii="Comic Sans MS" w:hAnsi="Comic Sans MS" w:cs="Comic Sans MS"/>
      <w:color w:val="000000"/>
      <w:sz w:val="24"/>
      <w:szCs w:val="24"/>
    </w:rPr>
  </w:style>
  <w:style w:type="paragraph" w:styleId="HTMLPreformatted">
    <w:name w:val="HTML Preformatted"/>
    <w:basedOn w:val="Normal"/>
    <w:link w:val="HTMLPreformattedChar"/>
    <w:unhideWhenUsed/>
    <w:rsid w:val="008D6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D6DC7"/>
    <w:rPr>
      <w:rFonts w:ascii="Courier New" w:hAnsi="Courier New" w:cs="Courier New"/>
    </w:rPr>
  </w:style>
  <w:style w:type="paragraph" w:customStyle="1" w:styleId="NormalWeb1">
    <w:name w:val="Normal (Web)1"/>
    <w:basedOn w:val="Normal"/>
    <w:rsid w:val="008C4F0E"/>
    <w:pPr>
      <w:spacing w:before="100" w:beforeAutospacing="1" w:after="100" w:afterAutospacing="1" w:line="336" w:lineRule="atLeas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2335">
      <w:bodyDiv w:val="1"/>
      <w:marLeft w:val="0"/>
      <w:marRight w:val="0"/>
      <w:marTop w:val="0"/>
      <w:marBottom w:val="0"/>
      <w:divBdr>
        <w:top w:val="none" w:sz="0" w:space="0" w:color="auto"/>
        <w:left w:val="none" w:sz="0" w:space="0" w:color="auto"/>
        <w:bottom w:val="none" w:sz="0" w:space="0" w:color="auto"/>
        <w:right w:val="none" w:sz="0" w:space="0" w:color="auto"/>
      </w:divBdr>
    </w:div>
    <w:div w:id="132018766">
      <w:bodyDiv w:val="1"/>
      <w:marLeft w:val="0"/>
      <w:marRight w:val="0"/>
      <w:marTop w:val="0"/>
      <w:marBottom w:val="0"/>
      <w:divBdr>
        <w:top w:val="none" w:sz="0" w:space="0" w:color="auto"/>
        <w:left w:val="none" w:sz="0" w:space="0" w:color="auto"/>
        <w:bottom w:val="none" w:sz="0" w:space="0" w:color="auto"/>
        <w:right w:val="none" w:sz="0" w:space="0" w:color="auto"/>
      </w:divBdr>
      <w:divsChild>
        <w:div w:id="1829399570">
          <w:marLeft w:val="0"/>
          <w:marRight w:val="0"/>
          <w:marTop w:val="0"/>
          <w:marBottom w:val="0"/>
          <w:divBdr>
            <w:top w:val="none" w:sz="0" w:space="0" w:color="auto"/>
            <w:left w:val="none" w:sz="0" w:space="0" w:color="auto"/>
            <w:bottom w:val="none" w:sz="0" w:space="0" w:color="auto"/>
            <w:right w:val="none" w:sz="0" w:space="0" w:color="auto"/>
          </w:divBdr>
        </w:div>
      </w:divsChild>
    </w:div>
    <w:div w:id="227149977">
      <w:bodyDiv w:val="1"/>
      <w:marLeft w:val="0"/>
      <w:marRight w:val="0"/>
      <w:marTop w:val="0"/>
      <w:marBottom w:val="0"/>
      <w:divBdr>
        <w:top w:val="none" w:sz="0" w:space="0" w:color="auto"/>
        <w:left w:val="none" w:sz="0" w:space="0" w:color="auto"/>
        <w:bottom w:val="none" w:sz="0" w:space="0" w:color="auto"/>
        <w:right w:val="none" w:sz="0" w:space="0" w:color="auto"/>
      </w:divBdr>
    </w:div>
    <w:div w:id="241572046">
      <w:bodyDiv w:val="1"/>
      <w:marLeft w:val="0"/>
      <w:marRight w:val="0"/>
      <w:marTop w:val="0"/>
      <w:marBottom w:val="0"/>
      <w:divBdr>
        <w:top w:val="none" w:sz="0" w:space="0" w:color="auto"/>
        <w:left w:val="none" w:sz="0" w:space="0" w:color="auto"/>
        <w:bottom w:val="none" w:sz="0" w:space="0" w:color="auto"/>
        <w:right w:val="none" w:sz="0" w:space="0" w:color="auto"/>
      </w:divBdr>
    </w:div>
    <w:div w:id="264272892">
      <w:bodyDiv w:val="1"/>
      <w:marLeft w:val="0"/>
      <w:marRight w:val="0"/>
      <w:marTop w:val="0"/>
      <w:marBottom w:val="0"/>
      <w:divBdr>
        <w:top w:val="none" w:sz="0" w:space="0" w:color="auto"/>
        <w:left w:val="none" w:sz="0" w:space="0" w:color="auto"/>
        <w:bottom w:val="none" w:sz="0" w:space="0" w:color="auto"/>
        <w:right w:val="none" w:sz="0" w:space="0" w:color="auto"/>
      </w:divBdr>
    </w:div>
    <w:div w:id="628360057">
      <w:bodyDiv w:val="1"/>
      <w:marLeft w:val="0"/>
      <w:marRight w:val="0"/>
      <w:marTop w:val="0"/>
      <w:marBottom w:val="0"/>
      <w:divBdr>
        <w:top w:val="none" w:sz="0" w:space="0" w:color="auto"/>
        <w:left w:val="none" w:sz="0" w:space="0" w:color="auto"/>
        <w:bottom w:val="none" w:sz="0" w:space="0" w:color="auto"/>
        <w:right w:val="none" w:sz="0" w:space="0" w:color="auto"/>
      </w:divBdr>
    </w:div>
    <w:div w:id="674918322">
      <w:bodyDiv w:val="1"/>
      <w:marLeft w:val="0"/>
      <w:marRight w:val="0"/>
      <w:marTop w:val="0"/>
      <w:marBottom w:val="0"/>
      <w:divBdr>
        <w:top w:val="none" w:sz="0" w:space="0" w:color="auto"/>
        <w:left w:val="none" w:sz="0" w:space="0" w:color="auto"/>
        <w:bottom w:val="none" w:sz="0" w:space="0" w:color="auto"/>
        <w:right w:val="none" w:sz="0" w:space="0" w:color="auto"/>
      </w:divBdr>
    </w:div>
    <w:div w:id="873731483">
      <w:bodyDiv w:val="1"/>
      <w:marLeft w:val="0"/>
      <w:marRight w:val="0"/>
      <w:marTop w:val="0"/>
      <w:marBottom w:val="0"/>
      <w:divBdr>
        <w:top w:val="none" w:sz="0" w:space="0" w:color="auto"/>
        <w:left w:val="none" w:sz="0" w:space="0" w:color="auto"/>
        <w:bottom w:val="none" w:sz="0" w:space="0" w:color="auto"/>
        <w:right w:val="none" w:sz="0" w:space="0" w:color="auto"/>
      </w:divBdr>
    </w:div>
    <w:div w:id="1187796004">
      <w:bodyDiv w:val="1"/>
      <w:marLeft w:val="0"/>
      <w:marRight w:val="0"/>
      <w:marTop w:val="0"/>
      <w:marBottom w:val="0"/>
      <w:divBdr>
        <w:top w:val="none" w:sz="0" w:space="0" w:color="auto"/>
        <w:left w:val="none" w:sz="0" w:space="0" w:color="auto"/>
        <w:bottom w:val="none" w:sz="0" w:space="0" w:color="auto"/>
        <w:right w:val="none" w:sz="0" w:space="0" w:color="auto"/>
      </w:divBdr>
      <w:divsChild>
        <w:div w:id="389110248">
          <w:marLeft w:val="720"/>
          <w:marRight w:val="0"/>
          <w:marTop w:val="0"/>
          <w:marBottom w:val="0"/>
          <w:divBdr>
            <w:top w:val="none" w:sz="0" w:space="0" w:color="auto"/>
            <w:left w:val="none" w:sz="0" w:space="0" w:color="auto"/>
            <w:bottom w:val="none" w:sz="0" w:space="0" w:color="auto"/>
            <w:right w:val="none" w:sz="0" w:space="0" w:color="auto"/>
          </w:divBdr>
        </w:div>
      </w:divsChild>
    </w:div>
    <w:div w:id="1527524752">
      <w:bodyDiv w:val="1"/>
      <w:marLeft w:val="0"/>
      <w:marRight w:val="0"/>
      <w:marTop w:val="0"/>
      <w:marBottom w:val="0"/>
      <w:divBdr>
        <w:top w:val="none" w:sz="0" w:space="0" w:color="auto"/>
        <w:left w:val="none" w:sz="0" w:space="0" w:color="auto"/>
        <w:bottom w:val="none" w:sz="0" w:space="0" w:color="auto"/>
        <w:right w:val="none" w:sz="0" w:space="0" w:color="auto"/>
      </w:divBdr>
    </w:div>
    <w:div w:id="1594246086">
      <w:bodyDiv w:val="1"/>
      <w:marLeft w:val="0"/>
      <w:marRight w:val="0"/>
      <w:marTop w:val="0"/>
      <w:marBottom w:val="0"/>
      <w:divBdr>
        <w:top w:val="none" w:sz="0" w:space="0" w:color="auto"/>
        <w:left w:val="none" w:sz="0" w:space="0" w:color="auto"/>
        <w:bottom w:val="none" w:sz="0" w:space="0" w:color="auto"/>
        <w:right w:val="none" w:sz="0" w:space="0" w:color="auto"/>
      </w:divBdr>
    </w:div>
    <w:div w:id="1637369082">
      <w:bodyDiv w:val="1"/>
      <w:marLeft w:val="0"/>
      <w:marRight w:val="0"/>
      <w:marTop w:val="0"/>
      <w:marBottom w:val="0"/>
      <w:divBdr>
        <w:top w:val="none" w:sz="0" w:space="0" w:color="auto"/>
        <w:left w:val="none" w:sz="0" w:space="0" w:color="auto"/>
        <w:bottom w:val="none" w:sz="0" w:space="0" w:color="auto"/>
        <w:right w:val="none" w:sz="0" w:space="0" w:color="auto"/>
      </w:divBdr>
      <w:divsChild>
        <w:div w:id="1772509816">
          <w:marLeft w:val="0"/>
          <w:marRight w:val="0"/>
          <w:marTop w:val="0"/>
          <w:marBottom w:val="0"/>
          <w:divBdr>
            <w:top w:val="none" w:sz="0" w:space="0" w:color="auto"/>
            <w:left w:val="none" w:sz="0" w:space="0" w:color="auto"/>
            <w:bottom w:val="none" w:sz="0" w:space="0" w:color="auto"/>
            <w:right w:val="none" w:sz="0" w:space="0" w:color="auto"/>
          </w:divBdr>
        </w:div>
      </w:divsChild>
    </w:div>
    <w:div w:id="1759907481">
      <w:bodyDiv w:val="1"/>
      <w:marLeft w:val="0"/>
      <w:marRight w:val="0"/>
      <w:marTop w:val="0"/>
      <w:marBottom w:val="0"/>
      <w:divBdr>
        <w:top w:val="none" w:sz="0" w:space="0" w:color="auto"/>
        <w:left w:val="none" w:sz="0" w:space="0" w:color="auto"/>
        <w:bottom w:val="none" w:sz="0" w:space="0" w:color="auto"/>
        <w:right w:val="none" w:sz="0" w:space="0" w:color="auto"/>
      </w:divBdr>
    </w:div>
    <w:div w:id="1779833391">
      <w:bodyDiv w:val="1"/>
      <w:marLeft w:val="0"/>
      <w:marRight w:val="0"/>
      <w:marTop w:val="0"/>
      <w:marBottom w:val="0"/>
      <w:divBdr>
        <w:top w:val="none" w:sz="0" w:space="0" w:color="auto"/>
        <w:left w:val="none" w:sz="0" w:space="0" w:color="auto"/>
        <w:bottom w:val="none" w:sz="0" w:space="0" w:color="auto"/>
        <w:right w:val="none" w:sz="0" w:space="0" w:color="auto"/>
      </w:divBdr>
    </w:div>
    <w:div w:id="1987082736">
      <w:bodyDiv w:val="1"/>
      <w:marLeft w:val="0"/>
      <w:marRight w:val="0"/>
      <w:marTop w:val="0"/>
      <w:marBottom w:val="0"/>
      <w:divBdr>
        <w:top w:val="none" w:sz="0" w:space="0" w:color="auto"/>
        <w:left w:val="none" w:sz="0" w:space="0" w:color="auto"/>
        <w:bottom w:val="none" w:sz="0" w:space="0" w:color="auto"/>
        <w:right w:val="none" w:sz="0" w:space="0" w:color="auto"/>
      </w:divBdr>
    </w:div>
    <w:div w:id="209520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856</TotalTime>
  <Pages>5</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skirsch</dc:creator>
  <cp:lastModifiedBy>Stephen Kirsch</cp:lastModifiedBy>
  <cp:revision>49</cp:revision>
  <dcterms:created xsi:type="dcterms:W3CDTF">2014-02-12T18:45:00Z</dcterms:created>
  <dcterms:modified xsi:type="dcterms:W3CDTF">2014-04-02T15:00:00Z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